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F21CE6" w:rsidRPr="00AF1F59" w:rsidRDefault="00347B0D" w:rsidP="00AF1F59">
      <w:pPr>
        <w:tabs>
          <w:tab w:val="left" w:pos="1725"/>
          <w:tab w:val="left" w:pos="2076"/>
          <w:tab w:val="center" w:pos="4677"/>
        </w:tabs>
        <w:overflowPunct/>
        <w:autoSpaceDE/>
        <w:adjustRightInd/>
        <w:spacing w:after="200" w:line="360" w:lineRule="auto"/>
        <w:jc w:val="center"/>
        <w:rPr>
          <w:b/>
          <w:bCs/>
          <w:color w:val="000000"/>
          <w:sz w:val="36"/>
          <w:szCs w:val="36"/>
          <w:lang w:val="tt-RU" w:eastAsia="en-US"/>
        </w:rPr>
      </w:pPr>
      <w:r w:rsidRPr="00AF1F59">
        <w:rPr>
          <w:b/>
          <w:bCs/>
          <w:color w:val="000000"/>
          <w:sz w:val="36"/>
          <w:szCs w:val="36"/>
          <w:lang w:val="tt-RU" w:eastAsia="en-US"/>
        </w:rPr>
        <w:t xml:space="preserve">“Пучы балалар бакчасы” мәктәпкәчә белем бирү муниципаль </w:t>
      </w:r>
      <w:r w:rsidR="002529C2">
        <w:rPr>
          <w:b/>
          <w:bCs/>
          <w:color w:val="000000"/>
          <w:sz w:val="36"/>
          <w:szCs w:val="36"/>
          <w:lang w:val="tt-RU" w:eastAsia="en-US"/>
        </w:rPr>
        <w:t>бюджет учреждениесенең 2020 нче  елг</w:t>
      </w:r>
      <w:r w:rsidRPr="00AF1F59">
        <w:rPr>
          <w:b/>
          <w:bCs/>
          <w:color w:val="000000"/>
          <w:sz w:val="36"/>
          <w:szCs w:val="36"/>
          <w:lang w:val="tt-RU" w:eastAsia="en-US"/>
        </w:rPr>
        <w:t>а үзбәясе.</w:t>
      </w: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AF1F59" w:rsidRPr="00347B0D" w:rsidRDefault="00AF1F59" w:rsidP="00992D5E">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tbl>
      <w:tblPr>
        <w:tblStyle w:val="a4"/>
        <w:tblW w:w="0" w:type="auto"/>
        <w:tblInd w:w="0" w:type="dxa"/>
        <w:tblLook w:val="04A0" w:firstRow="1" w:lastRow="0" w:firstColumn="1" w:lastColumn="0" w:noHBand="0" w:noVBand="1"/>
      </w:tblPr>
      <w:tblGrid>
        <w:gridCol w:w="986"/>
        <w:gridCol w:w="7131"/>
        <w:gridCol w:w="1228"/>
      </w:tblGrid>
      <w:tr w:rsidR="00347B0D" w:rsidRPr="00A232FE" w:rsidTr="00347B0D">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lastRenderedPageBreak/>
              <w:t>№</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Күрсәткечләр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1.</w:t>
            </w:r>
          </w:p>
        </w:tc>
        <w:tc>
          <w:tcPr>
            <w:tcW w:w="7131" w:type="dxa"/>
          </w:tcPr>
          <w:p w:rsidR="00347B0D" w:rsidRPr="00A232FE" w:rsidRDefault="00347B0D" w:rsidP="00AF1F59">
            <w:pPr>
              <w:pStyle w:val="a3"/>
              <w:tabs>
                <w:tab w:val="left" w:pos="1725"/>
                <w:tab w:val="left" w:pos="2076"/>
                <w:tab w:val="center" w:pos="4677"/>
              </w:tabs>
              <w:overflowPunct/>
              <w:autoSpaceDE/>
              <w:adjustRightInd/>
              <w:spacing w:after="200" w:line="360" w:lineRule="auto"/>
              <w:rPr>
                <w:b/>
                <w:bCs/>
                <w:color w:val="000000"/>
                <w:sz w:val="28"/>
                <w:szCs w:val="28"/>
                <w:lang w:val="tt-RU" w:eastAsia="en-US"/>
              </w:rPr>
            </w:pPr>
            <w:r w:rsidRPr="00A232FE">
              <w:rPr>
                <w:b/>
                <w:bCs/>
                <w:color w:val="000000"/>
                <w:sz w:val="28"/>
                <w:szCs w:val="28"/>
                <w:lang w:val="tt-RU" w:eastAsia="en-US"/>
              </w:rPr>
              <w:t>Белем бирү.</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1.1.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Гомуми балалар саны.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98</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1.1.1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rPr>
              <w:t xml:space="preserve">Тулы </w:t>
            </w:r>
            <w:proofErr w:type="spellStart"/>
            <w:r w:rsidRPr="00A232FE">
              <w:rPr>
                <w:color w:val="000000"/>
                <w:sz w:val="28"/>
                <w:szCs w:val="28"/>
              </w:rPr>
              <w:t>көн</w:t>
            </w:r>
            <w:proofErr w:type="spellEnd"/>
            <w:r w:rsidRPr="00A232FE">
              <w:rPr>
                <w:color w:val="000000"/>
                <w:sz w:val="28"/>
                <w:szCs w:val="28"/>
              </w:rPr>
              <w:t xml:space="preserve"> </w:t>
            </w:r>
            <w:proofErr w:type="spellStart"/>
            <w:r w:rsidRPr="00A232FE">
              <w:rPr>
                <w:color w:val="000000"/>
                <w:sz w:val="28"/>
                <w:szCs w:val="28"/>
              </w:rPr>
              <w:t>режимында</w:t>
            </w:r>
            <w:proofErr w:type="spellEnd"/>
            <w:r w:rsidRPr="00A232FE">
              <w:rPr>
                <w:color w:val="000000"/>
                <w:sz w:val="28"/>
                <w:szCs w:val="28"/>
              </w:rPr>
              <w:t xml:space="preserve"> (8-12 </w:t>
            </w:r>
            <w:proofErr w:type="spellStart"/>
            <w:r w:rsidRPr="00A232FE">
              <w:rPr>
                <w:color w:val="000000"/>
                <w:sz w:val="28"/>
                <w:szCs w:val="28"/>
              </w:rPr>
              <w:t>сәгать</w:t>
            </w:r>
            <w:proofErr w:type="spellEnd"/>
            <w:r w:rsidRPr="00A232FE">
              <w:rPr>
                <w:color w:val="000000"/>
                <w:sz w:val="28"/>
                <w:szCs w:val="28"/>
              </w:rPr>
              <w:t>)</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 xml:space="preserve">  98\100%</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1.1.2.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color w:val="000000"/>
                <w:sz w:val="28"/>
                <w:szCs w:val="28"/>
                <w:lang w:val="tt-RU"/>
              </w:rPr>
              <w:t>Озайтылган көн режимында (12-14 сәгать)</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1.2.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 xml:space="preserve">   3 яшькә кадәрле балалар саны.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36</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1.3.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 xml:space="preserve">   3-8  яшькә кадәрле балалар саны.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62</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bCs/>
                <w:color w:val="000000"/>
                <w:sz w:val="28"/>
                <w:szCs w:val="28"/>
                <w:lang w:val="tt-RU" w:eastAsia="en-US"/>
              </w:rPr>
              <w:t>1.4.</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color w:val="000000"/>
                <w:sz w:val="28"/>
                <w:szCs w:val="28"/>
                <w:lang w:val="tt-RU"/>
              </w:rPr>
              <w:t>..Халык саны/чагыштырма авырлыгы тәрбияләнүчеләрнең гомуми саны буенча, алучыларга хезмәт карау һәм карау:</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 xml:space="preserve">    98\100%</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1.4.1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.Тулы көн режимында (8-12 сәгать)</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98\100%</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1.4.2.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Озайтылган көн режимында (12-14 сәгать)</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2529C2"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color w:val="000000"/>
                <w:sz w:val="28"/>
                <w:szCs w:val="28"/>
                <w:lang w:val="tt-RU"/>
              </w:rPr>
              <w:t>1.5.</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Халык саны/чагыштырма авырлыгы мөмкинлекләре чикләнгән тәрбияләнүчеләр тәрбияләнүчеләрнең гомуми саны буенча Сәламәтлек, хезмәт алучы.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1.5.1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Физик һәм (яки) җитешсезлекләрне төзәтү буенча) психик үсеш</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1.5.2.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белем бирү программасын үзләштерү буенча мәктәпкәчә белем бирү</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1.5.3.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саклау һәм карау буенча</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color w:val="000000"/>
                <w:sz w:val="28"/>
                <w:szCs w:val="28"/>
                <w:lang w:val="tt-RU"/>
              </w:rPr>
              <w:lastRenderedPageBreak/>
              <w:t>1.6.</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 xml:space="preserve">Уртача күрсәткеч: мәктәпкәчә белем бирү оешмасында б авыру буенча бер тәрбияләнүчегә авырып калдырган   көн. </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0.2</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color w:val="000000"/>
                <w:sz w:val="28"/>
                <w:szCs w:val="28"/>
                <w:lang w:val="tt-RU"/>
              </w:rPr>
              <w:t>1.7</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Педагогик хезмәткәрләрнең гомуми саны: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13</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1.7.1.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proofErr w:type="spellStart"/>
            <w:r w:rsidRPr="00A232FE">
              <w:rPr>
                <w:color w:val="000000"/>
                <w:sz w:val="28"/>
                <w:szCs w:val="28"/>
              </w:rPr>
              <w:t>Югары</w:t>
            </w:r>
            <w:proofErr w:type="spellEnd"/>
            <w:r w:rsidRPr="00A232FE">
              <w:rPr>
                <w:color w:val="000000"/>
                <w:sz w:val="28"/>
                <w:szCs w:val="28"/>
              </w:rPr>
              <w:t xml:space="preserve"> </w:t>
            </w:r>
            <w:proofErr w:type="spellStart"/>
            <w:r w:rsidRPr="00A232FE">
              <w:rPr>
                <w:color w:val="000000"/>
                <w:sz w:val="28"/>
                <w:szCs w:val="28"/>
              </w:rPr>
              <w:t>белемле</w:t>
            </w:r>
            <w:proofErr w:type="spellEnd"/>
            <w:r w:rsidRPr="00A232FE">
              <w:rPr>
                <w:color w:val="000000"/>
                <w:sz w:val="28"/>
                <w:szCs w:val="28"/>
              </w:rPr>
              <w:t xml:space="preserve"> педагогик </w:t>
            </w:r>
            <w:proofErr w:type="spellStart"/>
            <w:r w:rsidRPr="00A232FE">
              <w:rPr>
                <w:color w:val="000000"/>
                <w:sz w:val="28"/>
                <w:szCs w:val="28"/>
              </w:rPr>
              <w:t>хезмәткәрләр</w:t>
            </w:r>
            <w:proofErr w:type="spellEnd"/>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9 (69%)</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1.7.2.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махсус урта  белемле педагогик хезмәткәрләр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2 (15%)</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1.7.3.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тзмамланмаган югары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2 (15%)</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color w:val="000000"/>
                <w:sz w:val="28"/>
                <w:szCs w:val="28"/>
                <w:lang w:val="tt-RU"/>
              </w:rPr>
              <w:t>1.8.</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rPr>
              <w:t xml:space="preserve">Педагогик </w:t>
            </w:r>
            <w:proofErr w:type="spellStart"/>
            <w:r w:rsidRPr="00A232FE">
              <w:rPr>
                <w:color w:val="000000"/>
                <w:sz w:val="28"/>
                <w:szCs w:val="28"/>
              </w:rPr>
              <w:t>хезмәткәрләр</w:t>
            </w:r>
            <w:proofErr w:type="spellEnd"/>
            <w:r w:rsidRPr="00A232FE">
              <w:rPr>
                <w:color w:val="000000"/>
                <w:sz w:val="28"/>
                <w:szCs w:val="28"/>
                <w:lang w:val="tt-RU"/>
              </w:rPr>
              <w:t>нең</w:t>
            </w:r>
            <w:r w:rsidRPr="00A232FE">
              <w:rPr>
                <w:color w:val="000000"/>
                <w:sz w:val="28"/>
                <w:szCs w:val="28"/>
              </w:rPr>
              <w:t xml:space="preserve"> аттестация </w:t>
            </w:r>
            <w:proofErr w:type="spellStart"/>
            <w:r w:rsidRPr="00A232FE">
              <w:rPr>
                <w:color w:val="000000"/>
                <w:sz w:val="28"/>
                <w:szCs w:val="28"/>
              </w:rPr>
              <w:t>күрсәткечләре</w:t>
            </w:r>
            <w:proofErr w:type="spellEnd"/>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1.8.1.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Югары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2 (15%)</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1.8.2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Беренче</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9 (69%)</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b/>
                <w:color w:val="000000"/>
                <w:sz w:val="28"/>
                <w:szCs w:val="28"/>
                <w:lang w:val="tt-RU"/>
              </w:rPr>
              <w:t>1.9.</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педагогик хезмәткәрләрнең гомуми саны педагогик хезмәткәрләрнең педагогик стажы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r w:rsidRPr="00A232FE">
              <w:rPr>
                <w:color w:val="000000"/>
                <w:sz w:val="28"/>
                <w:szCs w:val="28"/>
                <w:lang w:val="tt-RU"/>
              </w:rPr>
              <w:t>1.9.1.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5 елга кадәр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 (7.5%)</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1.9.2.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10 -20 елга кадәр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4 (31%)</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1.9.3.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20 елдан артык</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8 (62%)</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1.10</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педагогик хезмәткәрләрнең гомуми саны 30 яшькә кадәрге педагогик хезмәткәрләр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 (7.5)</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педагогик хезмәткәрләрнең гомуми саны 55 яшьтән алып педагогик хезмәткәрләр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3 (22%)</w:t>
            </w:r>
          </w:p>
        </w:tc>
      </w:tr>
      <w:tr w:rsidR="00347B0D" w:rsidRPr="002529C2"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 xml:space="preserve">педагогик һәм административ-хуҗалык соңгы 5 елда узган хезмәткәрләр квалификация күтәрү/һөнәри педагогик профиль буенча яңадан әзерләү эшчәнлеген яки башкарыла торган бүтән төр эшчәнлекне гамәлгә ашыру. гомуми белем бирү эшчәнлеген оештыру, </w:t>
            </w:r>
            <w:r w:rsidRPr="00A232FE">
              <w:rPr>
                <w:color w:val="000000"/>
                <w:sz w:val="28"/>
                <w:szCs w:val="28"/>
                <w:lang w:val="tt-RU"/>
              </w:rPr>
              <w:lastRenderedPageBreak/>
              <w:t>гомуми педагогик һәм административ хуҗалык хезмәткәрләре саны</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2529C2"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lastRenderedPageBreak/>
              <w:t>1.13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белем бирү оешмасында булу: педагогик хезмәткәрләр: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1.13.1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музыкаль җитәкче</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бар</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1.13.2.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rPr>
            </w:pPr>
            <w:r w:rsidRPr="00A232FE">
              <w:rPr>
                <w:color w:val="000000"/>
                <w:sz w:val="28"/>
                <w:szCs w:val="28"/>
              </w:rPr>
              <w:t xml:space="preserve">физик культура </w:t>
            </w:r>
            <w:proofErr w:type="spellStart"/>
            <w:r w:rsidRPr="00A232FE">
              <w:rPr>
                <w:color w:val="000000"/>
                <w:sz w:val="28"/>
                <w:szCs w:val="28"/>
              </w:rPr>
              <w:t>буенча</w:t>
            </w:r>
            <w:proofErr w:type="spellEnd"/>
            <w:r w:rsidRPr="00A232FE">
              <w:rPr>
                <w:color w:val="000000"/>
                <w:sz w:val="28"/>
                <w:szCs w:val="28"/>
              </w:rPr>
              <w:t xml:space="preserve"> инструктор</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бар</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1.13.3.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rPr>
            </w:pPr>
            <w:r w:rsidRPr="00A232FE">
              <w:rPr>
                <w:color w:val="000000"/>
                <w:sz w:val="28"/>
                <w:szCs w:val="28"/>
                <w:lang w:val="tt-RU"/>
              </w:rPr>
              <w:t>укытучы-логопед</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бар</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1.13.4.</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укытучы-дефектолог</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юк</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1.13.5.</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педагог-психолог</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юк</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
                <w:color w:val="000000"/>
                <w:sz w:val="28"/>
                <w:szCs w:val="28"/>
                <w:lang w:val="tt-RU"/>
              </w:rPr>
            </w:pPr>
            <w:r w:rsidRPr="00A232FE">
              <w:rPr>
                <w:b/>
                <w:sz w:val="28"/>
                <w:szCs w:val="28"/>
              </w:rPr>
              <w:t xml:space="preserve">2. </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b/>
                <w:color w:val="000000"/>
                <w:sz w:val="28"/>
                <w:szCs w:val="28"/>
                <w:lang w:val="tt-RU"/>
              </w:rPr>
            </w:pPr>
            <w:r w:rsidRPr="00A232FE">
              <w:rPr>
                <w:b/>
                <w:sz w:val="28"/>
                <w:szCs w:val="28"/>
              </w:rPr>
              <w:t>Инфраструктура</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sz w:val="28"/>
                <w:szCs w:val="28"/>
                <w:lang w:val="tt-RU"/>
              </w:rPr>
            </w:pPr>
            <w:r w:rsidRPr="00A232FE">
              <w:rPr>
                <w:sz w:val="28"/>
                <w:szCs w:val="28"/>
                <w:lang w:val="tt-RU"/>
              </w:rPr>
              <w:t>2.1.</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sz w:val="28"/>
                <w:szCs w:val="28"/>
                <w:lang w:val="tt-RU"/>
              </w:rPr>
            </w:pPr>
            <w:r w:rsidRPr="00A232FE">
              <w:rPr>
                <w:color w:val="000000"/>
                <w:sz w:val="28"/>
                <w:szCs w:val="28"/>
                <w:lang w:val="tt-RU"/>
              </w:rPr>
              <w:t>Гомуми мәйданы, аларда белем бирү эшчәнлеге алып барыла, бер тәрбияләнүчегә исәпләгәндә</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u w:val="single"/>
                <w:lang w:val="tt-RU" w:eastAsia="en-US"/>
              </w:rPr>
              <w:t xml:space="preserve">2619 </w:t>
            </w:r>
            <w:r w:rsidRPr="00A232FE">
              <w:rPr>
                <w:bCs/>
                <w:color w:val="000000"/>
                <w:sz w:val="28"/>
                <w:szCs w:val="28"/>
                <w:lang w:val="tt-RU" w:eastAsia="en-US"/>
              </w:rPr>
              <w:t>кв.м.</w:t>
            </w:r>
          </w:p>
        </w:tc>
      </w:tr>
      <w:tr w:rsidR="00347B0D" w:rsidRPr="002529C2"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sz w:val="28"/>
                <w:szCs w:val="28"/>
                <w:lang w:val="tt-RU"/>
              </w:rPr>
            </w:pPr>
            <w:r w:rsidRPr="00A232FE">
              <w:rPr>
                <w:sz w:val="28"/>
                <w:szCs w:val="28"/>
                <w:lang w:val="tt-RU"/>
              </w:rPr>
              <w:t>2.2.</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Оешма өчен бүлмәләр мәйданы тәрбияләнүчеләрнең өстәмә эшчәнлек төрләре</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sz w:val="28"/>
                <w:szCs w:val="28"/>
                <w:lang w:val="tt-RU"/>
              </w:rPr>
            </w:pPr>
            <w:r w:rsidRPr="00A232FE">
              <w:rPr>
                <w:sz w:val="28"/>
                <w:szCs w:val="28"/>
                <w:lang w:val="tt-RU"/>
              </w:rPr>
              <w:t>2.3.</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 xml:space="preserve">Физкультура залы булу 2.4 2.5 </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color w:val="000000"/>
                <w:sz w:val="28"/>
                <w:szCs w:val="28"/>
                <w:lang w:val="tt-RU"/>
              </w:rPr>
              <w:t>әйе</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sz w:val="28"/>
                <w:szCs w:val="28"/>
                <w:lang w:val="tt-RU"/>
              </w:rPr>
            </w:pPr>
            <w:r w:rsidRPr="00A232FE">
              <w:rPr>
                <w:sz w:val="28"/>
                <w:szCs w:val="28"/>
                <w:lang w:val="tt-RU"/>
              </w:rPr>
              <w:t>2.4.</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музыкаль зал булу</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color w:val="000000"/>
                <w:sz w:val="28"/>
                <w:szCs w:val="28"/>
                <w:lang w:val="tt-RU"/>
              </w:rPr>
              <w:t>әйе</w:t>
            </w:r>
          </w:p>
        </w:tc>
      </w:tr>
      <w:tr w:rsidR="00347B0D" w:rsidRPr="00A232FE" w:rsidTr="00347B0D">
        <w:trPr>
          <w:trHeight w:val="283"/>
        </w:trPr>
        <w:tc>
          <w:tcPr>
            <w:tcW w:w="986"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sz w:val="28"/>
                <w:szCs w:val="28"/>
                <w:lang w:val="tt-RU"/>
              </w:rPr>
            </w:pPr>
            <w:r w:rsidRPr="00A232FE">
              <w:rPr>
                <w:sz w:val="28"/>
                <w:szCs w:val="28"/>
                <w:lang w:val="tt-RU"/>
              </w:rPr>
              <w:t>2.5.</w:t>
            </w:r>
          </w:p>
        </w:tc>
        <w:tc>
          <w:tcPr>
            <w:tcW w:w="7131"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Уен һәм физкультура  мәйданчыклары булу</w:t>
            </w:r>
          </w:p>
        </w:tc>
        <w:tc>
          <w:tcPr>
            <w:tcW w:w="1228" w:type="dxa"/>
          </w:tcPr>
          <w:p w:rsidR="00347B0D" w:rsidRPr="00A232FE" w:rsidRDefault="00347B0D" w:rsidP="00AF1F59">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әйе</w:t>
            </w:r>
          </w:p>
        </w:tc>
      </w:tr>
    </w:tbl>
    <w:p w:rsidR="00347B0D" w:rsidRPr="00A232FE" w:rsidRDefault="00347B0D" w:rsidP="00347B0D">
      <w:pPr>
        <w:tabs>
          <w:tab w:val="left" w:pos="1725"/>
          <w:tab w:val="left" w:pos="2076"/>
          <w:tab w:val="center" w:pos="4677"/>
        </w:tabs>
        <w:overflowPunct/>
        <w:autoSpaceDE/>
        <w:adjustRightInd/>
        <w:spacing w:after="200" w:line="360" w:lineRule="auto"/>
        <w:jc w:val="center"/>
        <w:rPr>
          <w:b/>
          <w:bCs/>
          <w:color w:val="000000"/>
          <w:sz w:val="28"/>
          <w:szCs w:val="28"/>
          <w:lang w:val="tt-RU" w:eastAsia="en-US"/>
        </w:rPr>
      </w:pPr>
    </w:p>
    <w:p w:rsidR="00347B0D" w:rsidRPr="00A232FE" w:rsidRDefault="00347B0D" w:rsidP="00347B0D">
      <w:pPr>
        <w:tabs>
          <w:tab w:val="left" w:pos="1725"/>
          <w:tab w:val="left" w:pos="2076"/>
          <w:tab w:val="center" w:pos="4677"/>
        </w:tabs>
        <w:overflowPunct/>
        <w:autoSpaceDE/>
        <w:adjustRightInd/>
        <w:spacing w:after="200" w:line="360" w:lineRule="auto"/>
        <w:jc w:val="center"/>
        <w:rPr>
          <w:color w:val="000000"/>
          <w:sz w:val="28"/>
          <w:szCs w:val="28"/>
        </w:rPr>
      </w:pPr>
      <w:r w:rsidRPr="00A232FE">
        <w:rPr>
          <w:color w:val="000000"/>
          <w:sz w:val="28"/>
          <w:szCs w:val="28"/>
        </w:rPr>
        <w:t xml:space="preserve">I. </w:t>
      </w:r>
      <w:proofErr w:type="spellStart"/>
      <w:r w:rsidRPr="00A232FE">
        <w:rPr>
          <w:color w:val="000000"/>
          <w:sz w:val="28"/>
          <w:szCs w:val="28"/>
        </w:rPr>
        <w:t>Мәгълүмати</w:t>
      </w:r>
      <w:proofErr w:type="spellEnd"/>
      <w:r w:rsidRPr="00A232FE">
        <w:rPr>
          <w:color w:val="000000"/>
          <w:sz w:val="28"/>
          <w:szCs w:val="28"/>
        </w:rPr>
        <w:t xml:space="preserve">-аналитик </w:t>
      </w:r>
      <w:proofErr w:type="spellStart"/>
      <w:r w:rsidRPr="00A232FE">
        <w:rPr>
          <w:color w:val="000000"/>
          <w:sz w:val="28"/>
          <w:szCs w:val="28"/>
        </w:rPr>
        <w:t>өлеш</w:t>
      </w:r>
      <w:proofErr w:type="spellEnd"/>
      <w:r w:rsidRPr="00A232FE">
        <w:rPr>
          <w:color w:val="000000"/>
          <w:sz w:val="28"/>
          <w:szCs w:val="28"/>
        </w:rPr>
        <w:t>.</w:t>
      </w:r>
    </w:p>
    <w:p w:rsidR="00347B0D" w:rsidRPr="00A232FE" w:rsidRDefault="00347B0D" w:rsidP="00347B0D">
      <w:pPr>
        <w:tabs>
          <w:tab w:val="left" w:pos="1725"/>
          <w:tab w:val="left" w:pos="2076"/>
          <w:tab w:val="center" w:pos="4677"/>
        </w:tabs>
        <w:overflowPunct/>
        <w:autoSpaceDE/>
        <w:adjustRightInd/>
        <w:spacing w:after="200" w:line="360" w:lineRule="auto"/>
        <w:jc w:val="center"/>
        <w:rPr>
          <w:color w:val="000000"/>
          <w:sz w:val="28"/>
          <w:szCs w:val="28"/>
        </w:rPr>
      </w:pPr>
      <w:r w:rsidRPr="00A232FE">
        <w:rPr>
          <w:color w:val="000000"/>
          <w:sz w:val="28"/>
          <w:szCs w:val="28"/>
        </w:rPr>
        <w:t xml:space="preserve">1. Балалар бакчасы </w:t>
      </w:r>
      <w:proofErr w:type="spellStart"/>
      <w:r w:rsidRPr="00A232FE">
        <w:rPr>
          <w:color w:val="000000"/>
          <w:sz w:val="28"/>
          <w:szCs w:val="28"/>
        </w:rPr>
        <w:t>турында</w:t>
      </w:r>
      <w:proofErr w:type="spellEnd"/>
      <w:r w:rsidRPr="00A232FE">
        <w:rPr>
          <w:color w:val="000000"/>
          <w:sz w:val="28"/>
          <w:szCs w:val="28"/>
        </w:rPr>
        <w:t xml:space="preserve"> </w:t>
      </w:r>
      <w:proofErr w:type="spellStart"/>
      <w:r w:rsidRPr="00A232FE">
        <w:rPr>
          <w:color w:val="000000"/>
          <w:sz w:val="28"/>
          <w:szCs w:val="28"/>
        </w:rPr>
        <w:t>гомуми</w:t>
      </w:r>
      <w:proofErr w:type="spellEnd"/>
      <w:r w:rsidRPr="00A232FE">
        <w:rPr>
          <w:color w:val="000000"/>
          <w:sz w:val="28"/>
          <w:szCs w:val="28"/>
        </w:rPr>
        <w:t xml:space="preserve"> </w:t>
      </w:r>
      <w:proofErr w:type="spellStart"/>
      <w:r w:rsidRPr="00A232FE">
        <w:rPr>
          <w:color w:val="000000"/>
          <w:sz w:val="28"/>
          <w:szCs w:val="28"/>
        </w:rPr>
        <w:t>мәгълүмат</w:t>
      </w:r>
      <w:proofErr w:type="spellEnd"/>
      <w:r w:rsidRPr="00A232FE">
        <w:rPr>
          <w:color w:val="000000"/>
          <w:sz w:val="28"/>
          <w:szCs w:val="28"/>
        </w:rPr>
        <w:t>.</w:t>
      </w:r>
    </w:p>
    <w:tbl>
      <w:tblPr>
        <w:tblStyle w:val="a4"/>
        <w:tblW w:w="0" w:type="auto"/>
        <w:tblInd w:w="0" w:type="dxa"/>
        <w:tblLook w:val="04A0" w:firstRow="1" w:lastRow="0" w:firstColumn="1" w:lastColumn="0" w:noHBand="0" w:noVBand="1"/>
      </w:tblPr>
      <w:tblGrid>
        <w:gridCol w:w="3539"/>
        <w:gridCol w:w="5806"/>
      </w:tblGrid>
      <w:tr w:rsidR="00347B0D" w:rsidRPr="002529C2" w:rsidTr="00AF1F59">
        <w:tc>
          <w:tcPr>
            <w:tcW w:w="3539" w:type="dxa"/>
          </w:tcPr>
          <w:p w:rsidR="00347B0D" w:rsidRPr="00A232FE" w:rsidRDefault="00347B0D" w:rsidP="00AF1F59">
            <w:pPr>
              <w:tabs>
                <w:tab w:val="left" w:pos="1725"/>
                <w:tab w:val="left" w:pos="2076"/>
                <w:tab w:val="center" w:pos="4677"/>
              </w:tabs>
              <w:overflowPunct/>
              <w:autoSpaceDE/>
              <w:adjustRightInd/>
              <w:spacing w:after="200" w:line="360" w:lineRule="auto"/>
              <w:rPr>
                <w:b/>
                <w:bCs/>
                <w:color w:val="000000"/>
                <w:sz w:val="28"/>
                <w:szCs w:val="28"/>
                <w:lang w:val="tt-RU" w:eastAsia="en-US"/>
              </w:rPr>
            </w:pPr>
            <w:r w:rsidRPr="00A232FE">
              <w:rPr>
                <w:b/>
                <w:bCs/>
                <w:color w:val="000000"/>
                <w:sz w:val="28"/>
                <w:szCs w:val="28"/>
                <w:lang w:val="tt-RU" w:eastAsia="en-US"/>
              </w:rPr>
              <w:t>Норматив документлар</w:t>
            </w:r>
          </w:p>
        </w:tc>
        <w:tc>
          <w:tcPr>
            <w:tcW w:w="5806" w:type="dxa"/>
          </w:tcPr>
          <w:p w:rsidR="00347B0D" w:rsidRPr="00A232FE" w:rsidRDefault="00347B0D" w:rsidP="00AF1F59">
            <w:pPr>
              <w:tabs>
                <w:tab w:val="left" w:pos="1725"/>
                <w:tab w:val="left" w:pos="2076"/>
                <w:tab w:val="center" w:pos="4677"/>
              </w:tabs>
              <w:overflowPunct/>
              <w:autoSpaceDE/>
              <w:adjustRightInd/>
              <w:spacing w:after="200" w:line="360" w:lineRule="auto"/>
              <w:rPr>
                <w:b/>
                <w:bCs/>
                <w:color w:val="000000"/>
                <w:sz w:val="28"/>
                <w:szCs w:val="28"/>
                <w:lang w:val="tt-RU" w:eastAsia="en-US"/>
              </w:rPr>
            </w:pPr>
            <w:r w:rsidRPr="00A232FE">
              <w:rPr>
                <w:color w:val="000000"/>
                <w:sz w:val="28"/>
                <w:szCs w:val="28"/>
                <w:lang w:val="tt-RU"/>
              </w:rPr>
              <w:t xml:space="preserve">- 29.12.2012 ел, № 273-ФЗ Федераль закон Россия Федерациясендә мәгариф турында»; - Федераль дәүләт мәгариф мәктәпкәчә белем бирү стандарты (боерык белән расланган </w:t>
            </w:r>
            <w:r w:rsidRPr="00A232FE">
              <w:rPr>
                <w:color w:val="000000"/>
                <w:sz w:val="28"/>
                <w:szCs w:val="28"/>
                <w:lang w:val="tt-RU"/>
              </w:rPr>
              <w:lastRenderedPageBreak/>
              <w:t>Россия Федерациясе Мәгариф һәм фән министрлыгы 2013 елның 17 октябрендәге 1155 номерлы Россия Федерациясе Законы); - Мәктәпкәчә белем бирү федераль дәүләт мәгариф системасына Комментарийлар ТР Мәгариф министрлыгы, гомуми белем бирү департаменты 2014 елның 28 феврале, № 08-249; - Санитар-эпидемиологик таләпләр. эш режимын урнаштыру, карап тоту һәм оештыру мәктәпкәчә белем бирү оешмалары» (Төп карар белән расланды Россия Федерациясенең 15 нче номерлы дәүләт санитар табибы САНПИН раслау турында " 2013 елның маендагы 26 номерлы карары» 2.4.3049-13); - РФ Хөкүмәтенең 2013 елның 15 августындагы карары; Түләүле хезмәт күрсәтү Кагыйдәләрен раслау турында " 706 номерлы белем бирү хезмәтләре»; - «Турында " 03.08.2018 ел, № 317-ФЗ Федераль закон Федераль законның 11 һәм 14 статьяларына үзгәрешләр кертү турында Россия Федерациясендә мәгариф турында " закон»; Россия Мәгариф һәм фән министрлыгының 30.08.2013 ел, № 1014 боерыгы</w:t>
            </w:r>
          </w:p>
        </w:tc>
      </w:tr>
      <w:tr w:rsidR="00347B0D" w:rsidRPr="002529C2" w:rsidTr="00AF1F59">
        <w:tc>
          <w:tcPr>
            <w:tcW w:w="3539" w:type="dxa"/>
          </w:tcPr>
          <w:p w:rsidR="00347B0D" w:rsidRPr="00A232FE" w:rsidRDefault="00347B0D" w:rsidP="00AF1F59">
            <w:pPr>
              <w:tabs>
                <w:tab w:val="left" w:pos="1725"/>
                <w:tab w:val="left" w:pos="2076"/>
                <w:tab w:val="center" w:pos="4677"/>
              </w:tabs>
              <w:overflowPunct/>
              <w:autoSpaceDE/>
              <w:adjustRightInd/>
              <w:spacing w:after="200" w:line="360" w:lineRule="auto"/>
              <w:rPr>
                <w:b/>
                <w:bCs/>
                <w:color w:val="000000"/>
                <w:sz w:val="28"/>
                <w:szCs w:val="28"/>
                <w:lang w:val="tt-RU" w:eastAsia="en-US"/>
              </w:rPr>
            </w:pPr>
            <w:proofErr w:type="spellStart"/>
            <w:r w:rsidRPr="00A232FE">
              <w:rPr>
                <w:b/>
                <w:bCs/>
                <w:color w:val="000000"/>
                <w:sz w:val="28"/>
                <w:szCs w:val="28"/>
                <w:lang w:eastAsia="en-US"/>
              </w:rPr>
              <w:lastRenderedPageBreak/>
              <w:t>Оешма</w:t>
            </w:r>
            <w:proofErr w:type="spellEnd"/>
            <w:r w:rsidRPr="00A232FE">
              <w:rPr>
                <w:b/>
                <w:bCs/>
                <w:color w:val="000000"/>
                <w:sz w:val="28"/>
                <w:szCs w:val="28"/>
                <w:lang w:eastAsia="en-US"/>
              </w:rPr>
              <w:t xml:space="preserve"> </w:t>
            </w:r>
            <w:proofErr w:type="spellStart"/>
            <w:r w:rsidRPr="00A232FE">
              <w:rPr>
                <w:b/>
                <w:bCs/>
                <w:color w:val="000000"/>
                <w:sz w:val="28"/>
                <w:szCs w:val="28"/>
                <w:lang w:eastAsia="en-US"/>
              </w:rPr>
              <w:t>исеме</w:t>
            </w:r>
            <w:proofErr w:type="spellEnd"/>
            <w:r w:rsidRPr="00A232FE">
              <w:rPr>
                <w:b/>
                <w:bCs/>
                <w:color w:val="000000"/>
                <w:sz w:val="28"/>
                <w:szCs w:val="28"/>
                <w:lang w:eastAsia="en-US"/>
              </w:rPr>
              <w:t>.</w:t>
            </w:r>
          </w:p>
        </w:tc>
        <w:tc>
          <w:tcPr>
            <w:tcW w:w="5806" w:type="dxa"/>
          </w:tcPr>
          <w:p w:rsidR="00347B0D" w:rsidRPr="00A232FE" w:rsidRDefault="00347B0D" w:rsidP="00AF1F59">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Балалар бакчасының тулы рәсми атамасы:  “Пучы балалар бакчасы” муниципаль бюджет  мәктәпкәчә белем бирү учреждениесе.</w:t>
            </w:r>
          </w:p>
        </w:tc>
      </w:tr>
      <w:tr w:rsidR="00347B0D" w:rsidRPr="002529C2" w:rsidTr="00AF1F59">
        <w:tc>
          <w:tcPr>
            <w:tcW w:w="3539" w:type="dxa"/>
          </w:tcPr>
          <w:p w:rsidR="00347B0D" w:rsidRPr="00A232FE" w:rsidRDefault="00347B0D" w:rsidP="00AF1F59">
            <w:pPr>
              <w:tabs>
                <w:tab w:val="left" w:pos="1725"/>
                <w:tab w:val="left" w:pos="2076"/>
                <w:tab w:val="center" w:pos="4677"/>
              </w:tabs>
              <w:overflowPunct/>
              <w:autoSpaceDE/>
              <w:adjustRightInd/>
              <w:spacing w:after="200" w:line="360" w:lineRule="auto"/>
              <w:rPr>
                <w:b/>
                <w:bCs/>
                <w:color w:val="000000"/>
                <w:sz w:val="28"/>
                <w:szCs w:val="28"/>
                <w:lang w:eastAsia="en-US"/>
              </w:rPr>
            </w:pPr>
            <w:proofErr w:type="spellStart"/>
            <w:r w:rsidRPr="00A232FE">
              <w:rPr>
                <w:b/>
                <w:bCs/>
                <w:color w:val="000000"/>
                <w:sz w:val="28"/>
                <w:szCs w:val="28"/>
                <w:lang w:eastAsia="en-US"/>
              </w:rPr>
              <w:t>Юридик</w:t>
            </w:r>
            <w:proofErr w:type="spellEnd"/>
            <w:r w:rsidRPr="00A232FE">
              <w:rPr>
                <w:b/>
                <w:bCs/>
                <w:color w:val="000000"/>
                <w:sz w:val="28"/>
                <w:szCs w:val="28"/>
                <w:lang w:eastAsia="en-US"/>
              </w:rPr>
              <w:t xml:space="preserve"> адресы</w:t>
            </w:r>
          </w:p>
        </w:tc>
        <w:tc>
          <w:tcPr>
            <w:tcW w:w="5806" w:type="dxa"/>
          </w:tcPr>
          <w:p w:rsidR="00347B0D" w:rsidRPr="00A232FE" w:rsidRDefault="00347B0D" w:rsidP="00AF1F59">
            <w:pPr>
              <w:tabs>
                <w:tab w:val="left" w:pos="1725"/>
                <w:tab w:val="left" w:pos="2076"/>
                <w:tab w:val="center" w:pos="4677"/>
              </w:tabs>
              <w:overflowPunct/>
              <w:autoSpaceDE/>
              <w:adjustRightInd/>
              <w:spacing w:line="360" w:lineRule="auto"/>
              <w:rPr>
                <w:sz w:val="28"/>
                <w:szCs w:val="28"/>
              </w:rPr>
            </w:pPr>
            <w:r w:rsidRPr="00A232FE">
              <w:rPr>
                <w:sz w:val="28"/>
                <w:szCs w:val="28"/>
              </w:rPr>
              <w:t xml:space="preserve">423730, Татарстан </w:t>
            </w:r>
            <w:proofErr w:type="spellStart"/>
            <w:proofErr w:type="gramStart"/>
            <w:r w:rsidRPr="00A232FE">
              <w:rPr>
                <w:sz w:val="28"/>
                <w:szCs w:val="28"/>
              </w:rPr>
              <w:t>Республикасы</w:t>
            </w:r>
            <w:proofErr w:type="spellEnd"/>
            <w:r w:rsidRPr="00A232FE">
              <w:rPr>
                <w:sz w:val="28"/>
                <w:szCs w:val="28"/>
              </w:rPr>
              <w:t xml:space="preserve">,  </w:t>
            </w:r>
            <w:proofErr w:type="spellStart"/>
            <w:r w:rsidRPr="00A232FE">
              <w:rPr>
                <w:sz w:val="28"/>
                <w:szCs w:val="28"/>
              </w:rPr>
              <w:t>Актаныш</w:t>
            </w:r>
            <w:proofErr w:type="spellEnd"/>
            <w:proofErr w:type="gramEnd"/>
            <w:r w:rsidRPr="00A232FE">
              <w:rPr>
                <w:sz w:val="28"/>
                <w:szCs w:val="28"/>
              </w:rPr>
              <w:t xml:space="preserve"> </w:t>
            </w:r>
            <w:proofErr w:type="spellStart"/>
            <w:r w:rsidRPr="00A232FE">
              <w:rPr>
                <w:sz w:val="28"/>
                <w:szCs w:val="28"/>
              </w:rPr>
              <w:t>муниципаль</w:t>
            </w:r>
            <w:proofErr w:type="spellEnd"/>
            <w:r w:rsidRPr="00A232FE">
              <w:rPr>
                <w:sz w:val="28"/>
                <w:szCs w:val="28"/>
              </w:rPr>
              <w:t xml:space="preserve"> районы, Пучы </w:t>
            </w:r>
            <w:proofErr w:type="spellStart"/>
            <w:r w:rsidRPr="00A232FE">
              <w:rPr>
                <w:sz w:val="28"/>
                <w:szCs w:val="28"/>
              </w:rPr>
              <w:t>авылы</w:t>
            </w:r>
            <w:proofErr w:type="spellEnd"/>
            <w:r w:rsidRPr="00A232FE">
              <w:rPr>
                <w:sz w:val="28"/>
                <w:szCs w:val="28"/>
              </w:rPr>
              <w:t xml:space="preserve">, Кызыл </w:t>
            </w:r>
            <w:r w:rsidRPr="00A232FE">
              <w:rPr>
                <w:sz w:val="28"/>
                <w:szCs w:val="28"/>
              </w:rPr>
              <w:lastRenderedPageBreak/>
              <w:t xml:space="preserve">Армия </w:t>
            </w:r>
            <w:proofErr w:type="spellStart"/>
            <w:r w:rsidRPr="00A232FE">
              <w:rPr>
                <w:sz w:val="28"/>
                <w:szCs w:val="28"/>
              </w:rPr>
              <w:t>урамы</w:t>
            </w:r>
            <w:proofErr w:type="spellEnd"/>
            <w:r w:rsidRPr="00A232FE">
              <w:rPr>
                <w:sz w:val="28"/>
                <w:szCs w:val="28"/>
              </w:rPr>
              <w:t xml:space="preserve">, 14-а </w:t>
            </w:r>
            <w:proofErr w:type="spellStart"/>
            <w:r w:rsidRPr="00A232FE">
              <w:rPr>
                <w:sz w:val="28"/>
                <w:szCs w:val="28"/>
              </w:rPr>
              <w:t>йорты</w:t>
            </w:r>
            <w:proofErr w:type="spellEnd"/>
            <w:r w:rsidRPr="00A232FE">
              <w:rPr>
                <w:sz w:val="28"/>
                <w:szCs w:val="28"/>
              </w:rPr>
              <w:t xml:space="preserve"> Телефон: +7(855) -252-3-41-80</w:t>
            </w:r>
          </w:p>
          <w:p w:rsidR="00347B0D" w:rsidRPr="00A232FE" w:rsidRDefault="00347B0D" w:rsidP="00AF1F59">
            <w:pPr>
              <w:tabs>
                <w:tab w:val="left" w:pos="1725"/>
                <w:tab w:val="left" w:pos="2076"/>
                <w:tab w:val="center" w:pos="4677"/>
              </w:tabs>
              <w:overflowPunct/>
              <w:autoSpaceDE/>
              <w:adjustRightInd/>
              <w:spacing w:line="360" w:lineRule="auto"/>
              <w:rPr>
                <w:sz w:val="28"/>
                <w:szCs w:val="28"/>
                <w:lang w:val="en-US"/>
              </w:rPr>
            </w:pPr>
            <w:r w:rsidRPr="00A232FE">
              <w:rPr>
                <w:sz w:val="28"/>
                <w:szCs w:val="28"/>
              </w:rPr>
              <w:t xml:space="preserve"> </w:t>
            </w:r>
            <w:r w:rsidRPr="00A232FE">
              <w:rPr>
                <w:sz w:val="28"/>
                <w:szCs w:val="28"/>
                <w:lang w:val="en-US"/>
              </w:rPr>
              <w:t>E-mail: Fira-54@mail&gt;</w:t>
            </w:r>
            <w:proofErr w:type="spellStart"/>
            <w:r w:rsidRPr="00A232FE">
              <w:rPr>
                <w:sz w:val="28"/>
                <w:szCs w:val="28"/>
                <w:lang w:val="en-US"/>
              </w:rPr>
              <w:t>ru</w:t>
            </w:r>
            <w:proofErr w:type="spellEnd"/>
          </w:p>
        </w:tc>
      </w:tr>
      <w:tr w:rsidR="00347B0D" w:rsidRPr="00A232FE" w:rsidTr="00AF1F59">
        <w:tc>
          <w:tcPr>
            <w:tcW w:w="3539" w:type="dxa"/>
          </w:tcPr>
          <w:p w:rsidR="00347B0D" w:rsidRPr="00A232FE" w:rsidRDefault="00347B0D" w:rsidP="00AF1F59">
            <w:pPr>
              <w:tabs>
                <w:tab w:val="left" w:pos="1725"/>
                <w:tab w:val="left" w:pos="2076"/>
                <w:tab w:val="center" w:pos="4677"/>
              </w:tabs>
              <w:overflowPunct/>
              <w:autoSpaceDE/>
              <w:adjustRightInd/>
              <w:spacing w:after="200" w:line="360" w:lineRule="auto"/>
              <w:rPr>
                <w:b/>
                <w:bCs/>
                <w:color w:val="000000"/>
                <w:sz w:val="28"/>
                <w:szCs w:val="28"/>
                <w:lang w:eastAsia="en-US"/>
              </w:rPr>
            </w:pPr>
            <w:proofErr w:type="spellStart"/>
            <w:r w:rsidRPr="00A232FE">
              <w:rPr>
                <w:b/>
                <w:bCs/>
                <w:color w:val="000000"/>
                <w:sz w:val="28"/>
                <w:szCs w:val="28"/>
                <w:lang w:eastAsia="en-US"/>
              </w:rPr>
              <w:lastRenderedPageBreak/>
              <w:t>Эш</w:t>
            </w:r>
            <w:proofErr w:type="spellEnd"/>
            <w:r w:rsidRPr="00A232FE">
              <w:rPr>
                <w:b/>
                <w:bCs/>
                <w:color w:val="000000"/>
                <w:sz w:val="28"/>
                <w:szCs w:val="28"/>
                <w:lang w:eastAsia="en-US"/>
              </w:rPr>
              <w:t xml:space="preserve"> режимы</w:t>
            </w:r>
          </w:p>
        </w:tc>
        <w:tc>
          <w:tcPr>
            <w:tcW w:w="5806" w:type="dxa"/>
          </w:tcPr>
          <w:p w:rsidR="00347B0D" w:rsidRPr="00A232FE" w:rsidRDefault="00347B0D" w:rsidP="00AF1F59">
            <w:pPr>
              <w:tabs>
                <w:tab w:val="left" w:pos="1725"/>
                <w:tab w:val="left" w:pos="2076"/>
                <w:tab w:val="center" w:pos="4677"/>
              </w:tabs>
              <w:overflowPunct/>
              <w:autoSpaceDE/>
              <w:adjustRightInd/>
              <w:spacing w:line="360" w:lineRule="auto"/>
              <w:rPr>
                <w:sz w:val="28"/>
                <w:szCs w:val="28"/>
                <w:lang w:val="tt-RU"/>
              </w:rPr>
            </w:pPr>
            <w:r w:rsidRPr="00A232FE">
              <w:rPr>
                <w:sz w:val="28"/>
                <w:szCs w:val="28"/>
              </w:rPr>
              <w:t xml:space="preserve">6 </w:t>
            </w:r>
            <w:r w:rsidRPr="00A232FE">
              <w:rPr>
                <w:sz w:val="28"/>
                <w:szCs w:val="28"/>
                <w:lang w:val="tt-RU"/>
              </w:rPr>
              <w:t>көнлек, 10.5 сәг.</w:t>
            </w:r>
          </w:p>
          <w:p w:rsidR="00347B0D" w:rsidRPr="00A232FE" w:rsidRDefault="00347B0D" w:rsidP="00AF1F59">
            <w:pPr>
              <w:tabs>
                <w:tab w:val="left" w:pos="1725"/>
                <w:tab w:val="left" w:pos="2076"/>
                <w:tab w:val="center" w:pos="4677"/>
              </w:tabs>
              <w:overflowPunct/>
              <w:autoSpaceDE/>
              <w:adjustRightInd/>
              <w:spacing w:line="360" w:lineRule="auto"/>
              <w:rPr>
                <w:sz w:val="28"/>
                <w:szCs w:val="28"/>
                <w:lang w:val="tt-RU"/>
              </w:rPr>
            </w:pPr>
            <w:r w:rsidRPr="00A232FE">
              <w:rPr>
                <w:sz w:val="28"/>
                <w:szCs w:val="28"/>
                <w:lang w:val="tt-RU"/>
              </w:rPr>
              <w:t>7.00-17.30</w:t>
            </w:r>
          </w:p>
        </w:tc>
      </w:tr>
    </w:tbl>
    <w:p w:rsidR="00B57DDC" w:rsidRPr="00A232FE" w:rsidRDefault="00B57DDC" w:rsidP="00F21CE6">
      <w:pPr>
        <w:tabs>
          <w:tab w:val="left" w:pos="1725"/>
          <w:tab w:val="left" w:pos="2076"/>
          <w:tab w:val="center" w:pos="4677"/>
        </w:tabs>
        <w:overflowPunct/>
        <w:autoSpaceDE/>
        <w:adjustRightInd/>
        <w:spacing w:after="200" w:line="360" w:lineRule="auto"/>
        <w:rPr>
          <w:rFonts w:ascii="Arial" w:hAnsi="Arial" w:cs="Arial"/>
          <w:color w:val="000000"/>
          <w:sz w:val="28"/>
          <w:szCs w:val="28"/>
          <w:lang w:val="tt-RU"/>
        </w:rPr>
      </w:pPr>
    </w:p>
    <w:p w:rsidR="00B57DDC" w:rsidRPr="00A232FE" w:rsidRDefault="00AB2FF2" w:rsidP="00AB2FF2">
      <w:pPr>
        <w:pStyle w:val="a3"/>
        <w:numPr>
          <w:ilvl w:val="1"/>
          <w:numId w:val="12"/>
        </w:numPr>
        <w:tabs>
          <w:tab w:val="left" w:pos="1725"/>
          <w:tab w:val="left" w:pos="2076"/>
          <w:tab w:val="center" w:pos="4677"/>
        </w:tabs>
        <w:overflowPunct/>
        <w:autoSpaceDE/>
        <w:adjustRightInd/>
        <w:spacing w:after="200" w:line="360" w:lineRule="auto"/>
        <w:jc w:val="center"/>
        <w:rPr>
          <w:b/>
          <w:color w:val="000000"/>
          <w:sz w:val="28"/>
          <w:szCs w:val="28"/>
          <w:lang w:val="tt-RU"/>
        </w:rPr>
      </w:pPr>
      <w:r w:rsidRPr="00A232FE">
        <w:rPr>
          <w:b/>
          <w:color w:val="000000"/>
          <w:sz w:val="28"/>
          <w:szCs w:val="28"/>
          <w:lang w:val="tt-RU"/>
        </w:rPr>
        <w:t>Б</w:t>
      </w:r>
      <w:r w:rsidR="00B57DDC" w:rsidRPr="00A232FE">
        <w:rPr>
          <w:b/>
          <w:color w:val="000000"/>
          <w:sz w:val="28"/>
          <w:szCs w:val="28"/>
          <w:lang w:val="tt-RU"/>
        </w:rPr>
        <w:t>алалар бакчасында балаларны укыту һәм тәрбияләү.</w:t>
      </w:r>
    </w:p>
    <w:p w:rsidR="00F21CE6" w:rsidRPr="00A232FE" w:rsidRDefault="00AB2FF2" w:rsidP="00AB2FF2">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 xml:space="preserve">  “Пучы балалар бакчасы "мәктәпкәчә белем бирү муниципаль бюджет учреждениесендә –балаларга белем һәм тәрбия бирү процессында  түбәндәге программалар</w:t>
      </w:r>
      <w:r w:rsidR="00B57DDC" w:rsidRPr="00A232FE">
        <w:rPr>
          <w:color w:val="000000"/>
          <w:sz w:val="28"/>
          <w:szCs w:val="28"/>
          <w:lang w:val="tt-RU"/>
        </w:rPr>
        <w:t xml:space="preserve"> </w:t>
      </w:r>
      <w:r w:rsidRPr="00A232FE">
        <w:rPr>
          <w:color w:val="000000"/>
          <w:sz w:val="28"/>
          <w:szCs w:val="28"/>
          <w:lang w:val="tt-RU"/>
        </w:rPr>
        <w:t xml:space="preserve">кулланыла. </w:t>
      </w:r>
    </w:p>
    <w:tbl>
      <w:tblPr>
        <w:tblStyle w:val="a4"/>
        <w:tblW w:w="0" w:type="auto"/>
        <w:tblInd w:w="0" w:type="dxa"/>
        <w:tblLook w:val="04A0" w:firstRow="1" w:lastRow="0" w:firstColumn="1" w:lastColumn="0" w:noHBand="0" w:noVBand="1"/>
      </w:tblPr>
      <w:tblGrid>
        <w:gridCol w:w="485"/>
        <w:gridCol w:w="2449"/>
        <w:gridCol w:w="1175"/>
        <w:gridCol w:w="1047"/>
        <w:gridCol w:w="1047"/>
        <w:gridCol w:w="1047"/>
        <w:gridCol w:w="1047"/>
        <w:gridCol w:w="1048"/>
      </w:tblGrid>
      <w:tr w:rsidR="00C6619E" w:rsidRPr="00A232FE" w:rsidTr="00C6619E">
        <w:tc>
          <w:tcPr>
            <w:tcW w:w="421"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w:t>
            </w:r>
          </w:p>
        </w:tc>
        <w:tc>
          <w:tcPr>
            <w:tcW w:w="1915"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Программаларның исеме</w:t>
            </w:r>
          </w:p>
        </w:tc>
        <w:tc>
          <w:tcPr>
            <w:tcW w:w="1168"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Гр.саны</w:t>
            </w:r>
          </w:p>
        </w:tc>
        <w:tc>
          <w:tcPr>
            <w:tcW w:w="1168"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2-3</w:t>
            </w:r>
          </w:p>
        </w:tc>
        <w:tc>
          <w:tcPr>
            <w:tcW w:w="1168"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3-4</w:t>
            </w:r>
          </w:p>
        </w:tc>
        <w:tc>
          <w:tcPr>
            <w:tcW w:w="1168"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4-5</w:t>
            </w:r>
          </w:p>
        </w:tc>
        <w:tc>
          <w:tcPr>
            <w:tcW w:w="1168"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5-6</w:t>
            </w:r>
          </w:p>
        </w:tc>
        <w:tc>
          <w:tcPr>
            <w:tcW w:w="1169"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6-7</w:t>
            </w:r>
          </w:p>
        </w:tc>
      </w:tr>
      <w:tr w:rsidR="00C6619E" w:rsidRPr="00A232FE" w:rsidTr="00C6619E">
        <w:tc>
          <w:tcPr>
            <w:tcW w:w="421"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1.</w:t>
            </w:r>
          </w:p>
        </w:tc>
        <w:tc>
          <w:tcPr>
            <w:tcW w:w="1915" w:type="dxa"/>
          </w:tcPr>
          <w:p w:rsidR="00AB2FF2"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sz w:val="28"/>
                <w:szCs w:val="28"/>
              </w:rPr>
              <w:t xml:space="preserve">«От рождения до школы» под ред. </w:t>
            </w:r>
            <w:proofErr w:type="spellStart"/>
            <w:r w:rsidRPr="00A232FE">
              <w:rPr>
                <w:sz w:val="28"/>
                <w:szCs w:val="28"/>
              </w:rPr>
              <w:t>Н.Е.Вераксы</w:t>
            </w:r>
            <w:proofErr w:type="spellEnd"/>
            <w:r w:rsidRPr="00A232FE">
              <w:rPr>
                <w:sz w:val="28"/>
                <w:szCs w:val="28"/>
              </w:rPr>
              <w:t xml:space="preserve">, </w:t>
            </w:r>
            <w:proofErr w:type="spellStart"/>
            <w:r w:rsidRPr="00A232FE">
              <w:rPr>
                <w:sz w:val="28"/>
                <w:szCs w:val="28"/>
              </w:rPr>
              <w:t>Т.С.Комаровой</w:t>
            </w:r>
            <w:proofErr w:type="spellEnd"/>
            <w:r w:rsidRPr="00A232FE">
              <w:rPr>
                <w:sz w:val="28"/>
                <w:szCs w:val="28"/>
              </w:rPr>
              <w:t xml:space="preserve">, </w:t>
            </w:r>
            <w:proofErr w:type="spellStart"/>
            <w:r w:rsidRPr="00A232FE">
              <w:rPr>
                <w:sz w:val="28"/>
                <w:szCs w:val="28"/>
              </w:rPr>
              <w:t>М.А.Васильевой</w:t>
            </w:r>
            <w:proofErr w:type="spellEnd"/>
          </w:p>
        </w:tc>
        <w:tc>
          <w:tcPr>
            <w:tcW w:w="1168"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5</w:t>
            </w:r>
          </w:p>
        </w:tc>
        <w:tc>
          <w:tcPr>
            <w:tcW w:w="1168"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9" w:type="dxa"/>
          </w:tcPr>
          <w:p w:rsidR="00AB2FF2"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r>
      <w:tr w:rsidR="00C6619E" w:rsidRPr="00A232FE" w:rsidTr="00C6619E">
        <w:tc>
          <w:tcPr>
            <w:tcW w:w="421" w:type="dxa"/>
          </w:tcPr>
          <w:p w:rsidR="00C6619E"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2.</w:t>
            </w:r>
          </w:p>
        </w:tc>
        <w:tc>
          <w:tcPr>
            <w:tcW w:w="1915" w:type="dxa"/>
          </w:tcPr>
          <w:p w:rsidR="00C6619E" w:rsidRPr="00A232FE" w:rsidRDefault="00C6619E" w:rsidP="00AB2FF2">
            <w:pPr>
              <w:tabs>
                <w:tab w:val="left" w:pos="1725"/>
                <w:tab w:val="left" w:pos="2076"/>
                <w:tab w:val="center" w:pos="4677"/>
              </w:tabs>
              <w:overflowPunct/>
              <w:autoSpaceDE/>
              <w:adjustRightInd/>
              <w:spacing w:after="200" w:line="360" w:lineRule="auto"/>
              <w:rPr>
                <w:sz w:val="28"/>
                <w:szCs w:val="28"/>
              </w:rPr>
            </w:pPr>
            <w:r w:rsidRPr="00A232FE">
              <w:rPr>
                <w:sz w:val="28"/>
                <w:szCs w:val="28"/>
              </w:rPr>
              <w:t xml:space="preserve">Программа Мансуровой Д.Г., </w:t>
            </w:r>
            <w:proofErr w:type="spellStart"/>
            <w:r w:rsidRPr="00A232FE">
              <w:rPr>
                <w:sz w:val="28"/>
                <w:szCs w:val="28"/>
              </w:rPr>
              <w:t>Галиуллиной</w:t>
            </w:r>
            <w:proofErr w:type="spellEnd"/>
            <w:r w:rsidRPr="00A232FE">
              <w:rPr>
                <w:sz w:val="28"/>
                <w:szCs w:val="28"/>
              </w:rPr>
              <w:t xml:space="preserve"> Л.З. «Обучение русскому языку»</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3</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9"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r>
      <w:tr w:rsidR="00C6619E" w:rsidRPr="00A232FE" w:rsidTr="00C6619E">
        <w:tc>
          <w:tcPr>
            <w:tcW w:w="421" w:type="dxa"/>
          </w:tcPr>
          <w:p w:rsidR="00C6619E"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t>3.</w:t>
            </w:r>
          </w:p>
        </w:tc>
        <w:tc>
          <w:tcPr>
            <w:tcW w:w="1915" w:type="dxa"/>
          </w:tcPr>
          <w:p w:rsidR="00C6619E" w:rsidRPr="00A232FE" w:rsidRDefault="00C6619E" w:rsidP="00AB2FF2">
            <w:pPr>
              <w:tabs>
                <w:tab w:val="left" w:pos="1725"/>
                <w:tab w:val="left" w:pos="2076"/>
                <w:tab w:val="center" w:pos="4677"/>
              </w:tabs>
              <w:overflowPunct/>
              <w:autoSpaceDE/>
              <w:adjustRightInd/>
              <w:spacing w:after="200" w:line="360" w:lineRule="auto"/>
              <w:rPr>
                <w:sz w:val="28"/>
                <w:szCs w:val="28"/>
              </w:rPr>
            </w:pPr>
            <w:r w:rsidRPr="00A232FE">
              <w:rPr>
                <w:sz w:val="28"/>
                <w:szCs w:val="28"/>
              </w:rPr>
              <w:t xml:space="preserve">Авторская программа </w:t>
            </w:r>
            <w:proofErr w:type="spellStart"/>
            <w:r w:rsidRPr="00A232FE">
              <w:rPr>
                <w:sz w:val="28"/>
                <w:szCs w:val="28"/>
              </w:rPr>
              <w:t>Ф.Х.Зариповой</w:t>
            </w:r>
            <w:proofErr w:type="spellEnd"/>
            <w:r w:rsidRPr="00A232FE">
              <w:rPr>
                <w:sz w:val="28"/>
                <w:szCs w:val="28"/>
              </w:rPr>
              <w:t xml:space="preserve"> «Нравственно-эстетическое </w:t>
            </w:r>
            <w:r w:rsidRPr="00A232FE">
              <w:rPr>
                <w:sz w:val="28"/>
                <w:szCs w:val="28"/>
              </w:rPr>
              <w:lastRenderedPageBreak/>
              <w:t xml:space="preserve">воспитание на </w:t>
            </w:r>
            <w:proofErr w:type="spellStart"/>
            <w:r w:rsidRPr="00A232FE">
              <w:rPr>
                <w:sz w:val="28"/>
                <w:szCs w:val="28"/>
              </w:rPr>
              <w:t>принци</w:t>
            </w:r>
            <w:proofErr w:type="spellEnd"/>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lastRenderedPageBreak/>
              <w:t>5</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9"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r>
      <w:tr w:rsidR="00C6619E" w:rsidRPr="00A232FE" w:rsidTr="00C6619E">
        <w:tc>
          <w:tcPr>
            <w:tcW w:w="421" w:type="dxa"/>
          </w:tcPr>
          <w:p w:rsidR="00C6619E" w:rsidRPr="00A232FE" w:rsidRDefault="00C6619E" w:rsidP="00AB2FF2">
            <w:pPr>
              <w:tabs>
                <w:tab w:val="left" w:pos="1725"/>
                <w:tab w:val="left" w:pos="2076"/>
                <w:tab w:val="center" w:pos="4677"/>
              </w:tabs>
              <w:overflowPunct/>
              <w:autoSpaceDE/>
              <w:adjustRightInd/>
              <w:spacing w:after="200" w:line="360" w:lineRule="auto"/>
              <w:rPr>
                <w:bCs/>
                <w:color w:val="000000"/>
                <w:sz w:val="28"/>
                <w:szCs w:val="28"/>
                <w:lang w:val="tt-RU" w:eastAsia="en-US"/>
              </w:rPr>
            </w:pPr>
            <w:r w:rsidRPr="00A232FE">
              <w:rPr>
                <w:bCs/>
                <w:color w:val="000000"/>
                <w:sz w:val="28"/>
                <w:szCs w:val="28"/>
                <w:lang w:val="tt-RU" w:eastAsia="en-US"/>
              </w:rPr>
              <w:lastRenderedPageBreak/>
              <w:t>4.</w:t>
            </w:r>
          </w:p>
        </w:tc>
        <w:tc>
          <w:tcPr>
            <w:tcW w:w="1915" w:type="dxa"/>
          </w:tcPr>
          <w:p w:rsidR="00C6619E" w:rsidRPr="00A232FE" w:rsidRDefault="00C6619E" w:rsidP="00AB2FF2">
            <w:pPr>
              <w:tabs>
                <w:tab w:val="left" w:pos="1725"/>
                <w:tab w:val="left" w:pos="2076"/>
                <w:tab w:val="center" w:pos="4677"/>
              </w:tabs>
              <w:overflowPunct/>
              <w:autoSpaceDE/>
              <w:adjustRightInd/>
              <w:spacing w:after="200" w:line="360" w:lineRule="auto"/>
              <w:rPr>
                <w:sz w:val="28"/>
                <w:szCs w:val="28"/>
              </w:rPr>
            </w:pPr>
            <w:r w:rsidRPr="00A232FE">
              <w:rPr>
                <w:sz w:val="28"/>
                <w:szCs w:val="28"/>
              </w:rPr>
              <w:t xml:space="preserve">«Региональная программа дошкольного образования» под редакцией </w:t>
            </w:r>
            <w:proofErr w:type="spellStart"/>
            <w:r w:rsidRPr="00A232FE">
              <w:rPr>
                <w:sz w:val="28"/>
                <w:szCs w:val="28"/>
              </w:rPr>
              <w:t>Р.К.Шаеховой</w:t>
            </w:r>
            <w:proofErr w:type="spellEnd"/>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4</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8"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c>
          <w:tcPr>
            <w:tcW w:w="1169" w:type="dxa"/>
          </w:tcPr>
          <w:p w:rsidR="00C6619E" w:rsidRPr="00A232FE" w:rsidRDefault="00C6619E" w:rsidP="00C6619E">
            <w:pPr>
              <w:tabs>
                <w:tab w:val="left" w:pos="1725"/>
                <w:tab w:val="left" w:pos="2076"/>
                <w:tab w:val="center" w:pos="4677"/>
              </w:tabs>
              <w:overflowPunct/>
              <w:autoSpaceDE/>
              <w:adjustRightInd/>
              <w:spacing w:after="200" w:line="360" w:lineRule="auto"/>
              <w:jc w:val="center"/>
              <w:rPr>
                <w:bCs/>
                <w:color w:val="000000"/>
                <w:sz w:val="28"/>
                <w:szCs w:val="28"/>
                <w:lang w:val="tt-RU" w:eastAsia="en-US"/>
              </w:rPr>
            </w:pPr>
            <w:r w:rsidRPr="00A232FE">
              <w:rPr>
                <w:bCs/>
                <w:color w:val="000000"/>
                <w:sz w:val="28"/>
                <w:szCs w:val="28"/>
                <w:lang w:val="tt-RU" w:eastAsia="en-US"/>
              </w:rPr>
              <w:t>1</w:t>
            </w:r>
          </w:p>
        </w:tc>
      </w:tr>
    </w:tbl>
    <w:p w:rsidR="00AB2FF2" w:rsidRPr="00A232FE" w:rsidRDefault="00AB2FF2" w:rsidP="00AB2FF2">
      <w:pPr>
        <w:tabs>
          <w:tab w:val="left" w:pos="1725"/>
          <w:tab w:val="left" w:pos="2076"/>
          <w:tab w:val="center" w:pos="4677"/>
        </w:tabs>
        <w:overflowPunct/>
        <w:autoSpaceDE/>
        <w:adjustRightInd/>
        <w:spacing w:after="200" w:line="360" w:lineRule="auto"/>
        <w:rPr>
          <w:b/>
          <w:bCs/>
          <w:color w:val="000000"/>
          <w:sz w:val="28"/>
          <w:szCs w:val="28"/>
          <w:lang w:val="tt-RU" w:eastAsia="en-US"/>
        </w:rPr>
      </w:pPr>
    </w:p>
    <w:p w:rsidR="00C6619E" w:rsidRPr="00A232FE" w:rsidRDefault="00C6619E" w:rsidP="00AB2FF2">
      <w:pPr>
        <w:tabs>
          <w:tab w:val="left" w:pos="1725"/>
          <w:tab w:val="left" w:pos="2076"/>
          <w:tab w:val="center" w:pos="4677"/>
        </w:tabs>
        <w:overflowPunct/>
        <w:autoSpaceDE/>
        <w:adjustRightInd/>
        <w:spacing w:after="200" w:line="360" w:lineRule="auto"/>
        <w:rPr>
          <w:b/>
          <w:bCs/>
          <w:color w:val="000000"/>
          <w:sz w:val="28"/>
          <w:szCs w:val="28"/>
          <w:lang w:val="tt-RU" w:eastAsia="en-US"/>
        </w:rPr>
      </w:pPr>
    </w:p>
    <w:p w:rsidR="00C6619E" w:rsidRPr="00A232FE" w:rsidRDefault="00C6619E" w:rsidP="00C6619E">
      <w:pPr>
        <w:pStyle w:val="a3"/>
        <w:numPr>
          <w:ilvl w:val="1"/>
          <w:numId w:val="12"/>
        </w:numPr>
        <w:tabs>
          <w:tab w:val="left" w:pos="1725"/>
          <w:tab w:val="left" w:pos="2076"/>
          <w:tab w:val="center" w:pos="4677"/>
        </w:tabs>
        <w:overflowPunct/>
        <w:autoSpaceDE/>
        <w:adjustRightInd/>
        <w:spacing w:after="200" w:line="360" w:lineRule="auto"/>
        <w:jc w:val="center"/>
        <w:rPr>
          <w:b/>
          <w:color w:val="000000"/>
          <w:sz w:val="28"/>
          <w:szCs w:val="28"/>
          <w:lang w:val="tt-RU"/>
        </w:rPr>
      </w:pPr>
      <w:proofErr w:type="spellStart"/>
      <w:r w:rsidRPr="00A232FE">
        <w:rPr>
          <w:b/>
          <w:color w:val="000000"/>
          <w:sz w:val="28"/>
          <w:szCs w:val="28"/>
        </w:rPr>
        <w:t>Тәрбияләнүчеләр</w:t>
      </w:r>
      <w:proofErr w:type="spellEnd"/>
      <w:r w:rsidRPr="00A232FE">
        <w:rPr>
          <w:b/>
          <w:color w:val="000000"/>
          <w:sz w:val="28"/>
          <w:szCs w:val="28"/>
        </w:rPr>
        <w:t xml:space="preserve"> контингенты </w:t>
      </w:r>
      <w:proofErr w:type="spellStart"/>
      <w:r w:rsidRPr="00A232FE">
        <w:rPr>
          <w:b/>
          <w:color w:val="000000"/>
          <w:sz w:val="28"/>
          <w:szCs w:val="28"/>
        </w:rPr>
        <w:t>турында</w:t>
      </w:r>
      <w:proofErr w:type="spellEnd"/>
      <w:r w:rsidRPr="00A232FE">
        <w:rPr>
          <w:b/>
          <w:color w:val="000000"/>
          <w:sz w:val="28"/>
          <w:szCs w:val="28"/>
        </w:rPr>
        <w:t xml:space="preserve"> </w:t>
      </w:r>
      <w:proofErr w:type="spellStart"/>
      <w:r w:rsidRPr="00A232FE">
        <w:rPr>
          <w:b/>
          <w:color w:val="000000"/>
          <w:sz w:val="28"/>
          <w:szCs w:val="28"/>
        </w:rPr>
        <w:t>мәгълүмат</w:t>
      </w:r>
      <w:proofErr w:type="spellEnd"/>
      <w:r w:rsidRPr="00A232FE">
        <w:rPr>
          <w:b/>
          <w:color w:val="000000"/>
          <w:sz w:val="28"/>
          <w:szCs w:val="28"/>
          <w:lang w:val="tt-RU"/>
        </w:rPr>
        <w:t>.</w:t>
      </w:r>
    </w:p>
    <w:p w:rsidR="00C6619E" w:rsidRPr="00A232FE" w:rsidRDefault="00C6619E" w:rsidP="00C6619E">
      <w:pPr>
        <w:pStyle w:val="a3"/>
        <w:tabs>
          <w:tab w:val="left" w:pos="1725"/>
          <w:tab w:val="left" w:pos="2076"/>
          <w:tab w:val="center" w:pos="4677"/>
        </w:tabs>
        <w:overflowPunct/>
        <w:autoSpaceDE/>
        <w:adjustRightInd/>
        <w:spacing w:after="200" w:line="360" w:lineRule="auto"/>
        <w:ind w:left="360"/>
        <w:rPr>
          <w:color w:val="000000"/>
          <w:sz w:val="28"/>
          <w:szCs w:val="28"/>
          <w:lang w:val="tt-RU"/>
        </w:rPr>
      </w:pPr>
      <w:r w:rsidRPr="00A232FE">
        <w:rPr>
          <w:b/>
          <w:sz w:val="28"/>
          <w:szCs w:val="28"/>
          <w:lang w:val="tt-RU"/>
        </w:rPr>
        <w:t xml:space="preserve"> </w:t>
      </w:r>
      <w:r w:rsidRPr="00A232FE">
        <w:rPr>
          <w:color w:val="000000"/>
          <w:sz w:val="28"/>
          <w:szCs w:val="28"/>
          <w:lang w:val="tt-RU"/>
        </w:rPr>
        <w:t>Мәктәпкәчә белем бирү учреждениеләренең проект тулылыгы-120</w:t>
      </w:r>
      <w:r w:rsidRPr="00A232FE">
        <w:rPr>
          <w:sz w:val="28"/>
          <w:szCs w:val="28"/>
          <w:lang w:val="tt-RU"/>
        </w:rPr>
        <w:t xml:space="preserve"> </w:t>
      </w:r>
      <w:r w:rsidRPr="00A232FE">
        <w:rPr>
          <w:color w:val="000000"/>
          <w:sz w:val="28"/>
          <w:szCs w:val="28"/>
          <w:lang w:val="tt-RU"/>
        </w:rPr>
        <w:t>Факттагы балалар саны-98</w:t>
      </w:r>
    </w:p>
    <w:p w:rsidR="00C6619E"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232FE">
        <w:rPr>
          <w:sz w:val="28"/>
          <w:szCs w:val="28"/>
          <w:lang w:val="tt-RU"/>
        </w:rPr>
        <w:t xml:space="preserve"> </w:t>
      </w:r>
      <w:r w:rsidRPr="00AF1F59">
        <w:rPr>
          <w:sz w:val="28"/>
          <w:szCs w:val="28"/>
          <w:lang w:val="tt-RU"/>
        </w:rPr>
        <w:t xml:space="preserve">Төркемнәр саны – 5. </w:t>
      </w:r>
    </w:p>
    <w:p w:rsidR="00C6619E"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color w:val="000000"/>
          <w:sz w:val="28"/>
          <w:szCs w:val="28"/>
          <w:lang w:val="tt-RU"/>
        </w:rPr>
        <w:t>Балаларны яшь төркемнәре буенча бүлү</w:t>
      </w:r>
      <w:r w:rsidRPr="00AF1F59">
        <w:rPr>
          <w:sz w:val="28"/>
          <w:szCs w:val="28"/>
          <w:lang w:val="tt-RU"/>
        </w:rPr>
        <w:t xml:space="preserve">: </w:t>
      </w:r>
    </w:p>
    <w:p w:rsidR="00C6619E"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sz w:val="28"/>
          <w:szCs w:val="28"/>
          <w:lang w:val="tt-RU"/>
        </w:rPr>
        <w:t xml:space="preserve"> 2-3 яшьлекл</w:t>
      </w:r>
      <w:r w:rsidRPr="00A232FE">
        <w:rPr>
          <w:sz w:val="28"/>
          <w:szCs w:val="28"/>
          <w:lang w:val="tt-RU"/>
        </w:rPr>
        <w:t>әр</w:t>
      </w:r>
      <w:r w:rsidRPr="00AF1F59">
        <w:rPr>
          <w:sz w:val="28"/>
          <w:szCs w:val="28"/>
          <w:lang w:val="tt-RU"/>
        </w:rPr>
        <w:t xml:space="preserve"> (</w:t>
      </w:r>
      <w:r w:rsidRPr="00A232FE">
        <w:rPr>
          <w:sz w:val="28"/>
          <w:szCs w:val="28"/>
          <w:lang w:val="tt-RU"/>
        </w:rPr>
        <w:t>беренче иң кече я</w:t>
      </w:r>
      <w:r w:rsidRPr="00AF1F59">
        <w:rPr>
          <w:sz w:val="28"/>
          <w:szCs w:val="28"/>
          <w:lang w:val="tt-RU"/>
        </w:rPr>
        <w:t xml:space="preserve">шь </w:t>
      </w:r>
      <w:r w:rsidRPr="00A232FE">
        <w:rPr>
          <w:sz w:val="28"/>
          <w:szCs w:val="28"/>
          <w:lang w:val="tt-RU"/>
        </w:rPr>
        <w:t>төркеме</w:t>
      </w:r>
      <w:r w:rsidRPr="00AF1F59">
        <w:rPr>
          <w:sz w:val="28"/>
          <w:szCs w:val="28"/>
          <w:lang w:val="tt-RU"/>
        </w:rPr>
        <w:t xml:space="preserve">) </w:t>
      </w:r>
    </w:p>
    <w:p w:rsidR="00F73A3B"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sz w:val="28"/>
          <w:szCs w:val="28"/>
          <w:lang w:val="tt-RU"/>
        </w:rPr>
        <w:t xml:space="preserve">  3-4 яшьлекл</w:t>
      </w:r>
      <w:r w:rsidRPr="00A232FE">
        <w:rPr>
          <w:sz w:val="28"/>
          <w:szCs w:val="28"/>
          <w:lang w:val="tt-RU"/>
        </w:rPr>
        <w:t>әр</w:t>
      </w:r>
      <w:r w:rsidRPr="00AF1F59">
        <w:rPr>
          <w:sz w:val="28"/>
          <w:szCs w:val="28"/>
          <w:lang w:val="tt-RU"/>
        </w:rPr>
        <w:t xml:space="preserve"> (</w:t>
      </w:r>
      <w:r w:rsidR="00F73A3B" w:rsidRPr="00A232FE">
        <w:rPr>
          <w:sz w:val="28"/>
          <w:szCs w:val="28"/>
          <w:lang w:val="tt-RU"/>
        </w:rPr>
        <w:t>икенче кечкенәләр төркеме</w:t>
      </w:r>
      <w:r w:rsidR="00F73A3B" w:rsidRPr="00AF1F59">
        <w:rPr>
          <w:sz w:val="28"/>
          <w:szCs w:val="28"/>
          <w:lang w:val="tt-RU"/>
        </w:rPr>
        <w:t xml:space="preserve">) </w:t>
      </w:r>
    </w:p>
    <w:p w:rsidR="00F73A3B"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sz w:val="28"/>
          <w:szCs w:val="28"/>
          <w:lang w:val="tt-RU"/>
        </w:rPr>
        <w:t xml:space="preserve"> 4-5 </w:t>
      </w:r>
      <w:r w:rsidR="00F73A3B" w:rsidRPr="00AF1F59">
        <w:rPr>
          <w:sz w:val="28"/>
          <w:szCs w:val="28"/>
          <w:lang w:val="tt-RU"/>
        </w:rPr>
        <w:t>яшьлекл</w:t>
      </w:r>
      <w:r w:rsidR="00F73A3B" w:rsidRPr="00A232FE">
        <w:rPr>
          <w:sz w:val="28"/>
          <w:szCs w:val="28"/>
          <w:lang w:val="tt-RU"/>
        </w:rPr>
        <w:t>әр</w:t>
      </w:r>
      <w:r w:rsidR="00F73A3B" w:rsidRPr="00AF1F59">
        <w:rPr>
          <w:sz w:val="28"/>
          <w:szCs w:val="28"/>
          <w:lang w:val="tt-RU"/>
        </w:rPr>
        <w:t xml:space="preserve"> (уртанчылар төркеме)</w:t>
      </w:r>
    </w:p>
    <w:p w:rsidR="00F73A3B"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sz w:val="28"/>
          <w:szCs w:val="28"/>
          <w:lang w:val="tt-RU"/>
        </w:rPr>
        <w:t xml:space="preserve"> 5-6 </w:t>
      </w:r>
      <w:r w:rsidR="00F73A3B" w:rsidRPr="00AF1F59">
        <w:rPr>
          <w:sz w:val="28"/>
          <w:szCs w:val="28"/>
          <w:lang w:val="tt-RU"/>
        </w:rPr>
        <w:t>яшьлекл</w:t>
      </w:r>
      <w:r w:rsidR="00F73A3B" w:rsidRPr="00A232FE">
        <w:rPr>
          <w:sz w:val="28"/>
          <w:szCs w:val="28"/>
          <w:lang w:val="tt-RU"/>
        </w:rPr>
        <w:t>әр</w:t>
      </w:r>
      <w:r w:rsidR="00F73A3B" w:rsidRPr="00AF1F59">
        <w:rPr>
          <w:sz w:val="28"/>
          <w:szCs w:val="28"/>
          <w:lang w:val="tt-RU"/>
        </w:rPr>
        <w:t xml:space="preserve"> (зурлар төркеме)</w:t>
      </w:r>
    </w:p>
    <w:p w:rsidR="00F73A3B" w:rsidRPr="00AF1F59" w:rsidRDefault="00C6619E" w:rsidP="00C6619E">
      <w:pPr>
        <w:pStyle w:val="a3"/>
        <w:tabs>
          <w:tab w:val="left" w:pos="1725"/>
          <w:tab w:val="left" w:pos="2076"/>
          <w:tab w:val="center" w:pos="4677"/>
        </w:tabs>
        <w:overflowPunct/>
        <w:autoSpaceDE/>
        <w:adjustRightInd/>
        <w:spacing w:after="200" w:line="360" w:lineRule="auto"/>
        <w:ind w:left="360"/>
        <w:rPr>
          <w:sz w:val="28"/>
          <w:szCs w:val="28"/>
          <w:lang w:val="tt-RU"/>
        </w:rPr>
      </w:pPr>
      <w:r w:rsidRPr="00AF1F59">
        <w:rPr>
          <w:sz w:val="28"/>
          <w:szCs w:val="28"/>
          <w:lang w:val="tt-RU"/>
        </w:rPr>
        <w:t xml:space="preserve"> 6-7</w:t>
      </w:r>
      <w:r w:rsidR="00F73A3B" w:rsidRPr="00AF1F59">
        <w:rPr>
          <w:sz w:val="28"/>
          <w:szCs w:val="28"/>
          <w:lang w:val="tt-RU"/>
        </w:rPr>
        <w:t xml:space="preserve"> яшьлекл</w:t>
      </w:r>
      <w:r w:rsidR="00F73A3B" w:rsidRPr="00A232FE">
        <w:rPr>
          <w:sz w:val="28"/>
          <w:szCs w:val="28"/>
          <w:lang w:val="tt-RU"/>
        </w:rPr>
        <w:t>әр</w:t>
      </w:r>
      <w:r w:rsidR="00F73A3B" w:rsidRPr="00AF1F59">
        <w:rPr>
          <w:sz w:val="28"/>
          <w:szCs w:val="28"/>
          <w:lang w:val="tt-RU"/>
        </w:rPr>
        <w:t xml:space="preserve"> </w:t>
      </w:r>
      <w:r w:rsidRPr="00AF1F59">
        <w:rPr>
          <w:sz w:val="28"/>
          <w:szCs w:val="28"/>
          <w:lang w:val="tt-RU"/>
        </w:rPr>
        <w:t>(</w:t>
      </w:r>
      <w:r w:rsidR="00F73A3B" w:rsidRPr="00A232FE">
        <w:rPr>
          <w:sz w:val="28"/>
          <w:szCs w:val="28"/>
          <w:lang w:val="tt-RU"/>
        </w:rPr>
        <w:t>мәктәпкә әзерлек төркеме</w:t>
      </w:r>
      <w:r w:rsidR="00F73A3B" w:rsidRPr="00AF1F59">
        <w:rPr>
          <w:sz w:val="28"/>
          <w:szCs w:val="28"/>
          <w:lang w:val="tt-RU"/>
        </w:rPr>
        <w:t xml:space="preserve">) </w:t>
      </w:r>
    </w:p>
    <w:p w:rsidR="00F21CE6" w:rsidRPr="00A232FE" w:rsidRDefault="00F73A3B" w:rsidP="00F73A3B">
      <w:pPr>
        <w:tabs>
          <w:tab w:val="left" w:pos="1725"/>
          <w:tab w:val="left" w:pos="2076"/>
          <w:tab w:val="center" w:pos="4677"/>
        </w:tabs>
        <w:overflowPunct/>
        <w:autoSpaceDE/>
        <w:adjustRightInd/>
        <w:spacing w:after="200" w:line="360" w:lineRule="auto"/>
        <w:rPr>
          <w:b/>
          <w:bCs/>
          <w:color w:val="000000"/>
          <w:sz w:val="28"/>
          <w:szCs w:val="28"/>
          <w:lang w:val="tt-RU" w:eastAsia="en-US"/>
        </w:rPr>
      </w:pPr>
      <w:r w:rsidRPr="00A232FE">
        <w:rPr>
          <w:color w:val="000000"/>
          <w:sz w:val="28"/>
          <w:szCs w:val="28"/>
        </w:rPr>
        <w:t xml:space="preserve">2020-2021нче </w:t>
      </w:r>
      <w:proofErr w:type="spellStart"/>
      <w:r w:rsidRPr="00A232FE">
        <w:rPr>
          <w:color w:val="000000"/>
          <w:sz w:val="28"/>
          <w:szCs w:val="28"/>
        </w:rPr>
        <w:t>уку</w:t>
      </w:r>
      <w:proofErr w:type="spellEnd"/>
      <w:r w:rsidRPr="00A232FE">
        <w:rPr>
          <w:color w:val="000000"/>
          <w:sz w:val="28"/>
          <w:szCs w:val="28"/>
        </w:rPr>
        <w:t xml:space="preserve"> </w:t>
      </w:r>
      <w:proofErr w:type="spellStart"/>
      <w:r w:rsidRPr="00A232FE">
        <w:rPr>
          <w:color w:val="000000"/>
          <w:sz w:val="28"/>
          <w:szCs w:val="28"/>
        </w:rPr>
        <w:t>елында</w:t>
      </w:r>
      <w:proofErr w:type="spellEnd"/>
      <w:r w:rsidRPr="00A232FE">
        <w:rPr>
          <w:color w:val="000000"/>
          <w:sz w:val="28"/>
          <w:szCs w:val="28"/>
        </w:rPr>
        <w:t xml:space="preserve"> педагогик </w:t>
      </w:r>
      <w:proofErr w:type="gramStart"/>
      <w:r w:rsidRPr="00A232FE">
        <w:rPr>
          <w:color w:val="000000"/>
          <w:sz w:val="28"/>
          <w:szCs w:val="28"/>
        </w:rPr>
        <w:t xml:space="preserve">коллектив  </w:t>
      </w:r>
      <w:proofErr w:type="spellStart"/>
      <w:r w:rsidRPr="00A232FE">
        <w:rPr>
          <w:color w:val="000000"/>
          <w:sz w:val="28"/>
          <w:szCs w:val="28"/>
        </w:rPr>
        <w:t>кадрлар</w:t>
      </w:r>
      <w:proofErr w:type="spellEnd"/>
      <w:proofErr w:type="gramEnd"/>
      <w:r w:rsidRPr="00A232FE">
        <w:rPr>
          <w:color w:val="000000"/>
          <w:sz w:val="28"/>
          <w:szCs w:val="28"/>
        </w:rPr>
        <w:t xml:space="preserve"> </w:t>
      </w:r>
      <w:proofErr w:type="spellStart"/>
      <w:r w:rsidRPr="00A232FE">
        <w:rPr>
          <w:color w:val="000000"/>
          <w:sz w:val="28"/>
          <w:szCs w:val="28"/>
        </w:rPr>
        <w:t>белән</w:t>
      </w:r>
      <w:proofErr w:type="spellEnd"/>
      <w:r w:rsidRPr="00A232FE">
        <w:rPr>
          <w:color w:val="000000"/>
          <w:sz w:val="28"/>
          <w:szCs w:val="28"/>
        </w:rPr>
        <w:t xml:space="preserve"> </w:t>
      </w:r>
      <w:proofErr w:type="spellStart"/>
      <w:r w:rsidRPr="00A232FE">
        <w:rPr>
          <w:color w:val="000000"/>
          <w:sz w:val="28"/>
          <w:szCs w:val="28"/>
        </w:rPr>
        <w:t>тәэмин</w:t>
      </w:r>
      <w:proofErr w:type="spellEnd"/>
      <w:r w:rsidRPr="00A232FE">
        <w:rPr>
          <w:color w:val="000000"/>
          <w:sz w:val="28"/>
          <w:szCs w:val="28"/>
        </w:rPr>
        <w:t xml:space="preserve"> </w:t>
      </w:r>
      <w:proofErr w:type="spellStart"/>
      <w:r w:rsidRPr="00A232FE">
        <w:rPr>
          <w:color w:val="000000"/>
          <w:sz w:val="28"/>
          <w:szCs w:val="28"/>
        </w:rPr>
        <w:t>итү</w:t>
      </w:r>
      <w:proofErr w:type="spellEnd"/>
      <w:r w:rsidRPr="00A232FE">
        <w:rPr>
          <w:color w:val="000000"/>
          <w:sz w:val="28"/>
          <w:szCs w:val="28"/>
        </w:rPr>
        <w:t xml:space="preserve"> 100% ка </w:t>
      </w:r>
      <w:proofErr w:type="spellStart"/>
      <w:r w:rsidRPr="00A232FE">
        <w:rPr>
          <w:color w:val="000000"/>
          <w:sz w:val="28"/>
          <w:szCs w:val="28"/>
        </w:rPr>
        <w:t>тупланган</w:t>
      </w:r>
      <w:proofErr w:type="spellEnd"/>
      <w:r w:rsidRPr="00A232FE">
        <w:rPr>
          <w:color w:val="000000"/>
          <w:sz w:val="28"/>
          <w:szCs w:val="28"/>
        </w:rPr>
        <w:t xml:space="preserve">. Ел </w:t>
      </w:r>
      <w:proofErr w:type="spellStart"/>
      <w:r w:rsidRPr="00A232FE">
        <w:rPr>
          <w:color w:val="000000"/>
          <w:sz w:val="28"/>
          <w:szCs w:val="28"/>
        </w:rPr>
        <w:t>дәвамында</w:t>
      </w:r>
      <w:proofErr w:type="spellEnd"/>
      <w:r w:rsidRPr="00A232FE">
        <w:rPr>
          <w:color w:val="000000"/>
          <w:sz w:val="28"/>
          <w:szCs w:val="28"/>
        </w:rPr>
        <w:t xml:space="preserve"> 13 </w:t>
      </w:r>
      <w:proofErr w:type="spellStart"/>
      <w:r w:rsidRPr="00A232FE">
        <w:rPr>
          <w:color w:val="000000"/>
          <w:sz w:val="28"/>
          <w:szCs w:val="28"/>
        </w:rPr>
        <w:t>квалификацияле</w:t>
      </w:r>
      <w:proofErr w:type="spellEnd"/>
      <w:r w:rsidRPr="00A232FE">
        <w:rPr>
          <w:color w:val="000000"/>
          <w:sz w:val="28"/>
          <w:szCs w:val="28"/>
        </w:rPr>
        <w:t xml:space="preserve"> </w:t>
      </w:r>
      <w:proofErr w:type="spellStart"/>
      <w:r w:rsidRPr="00A232FE">
        <w:rPr>
          <w:color w:val="000000"/>
          <w:sz w:val="28"/>
          <w:szCs w:val="28"/>
        </w:rPr>
        <w:t>белгеч</w:t>
      </w:r>
      <w:proofErr w:type="spellEnd"/>
      <w:r w:rsidRPr="00A232FE">
        <w:rPr>
          <w:color w:val="000000"/>
          <w:sz w:val="28"/>
          <w:szCs w:val="28"/>
        </w:rPr>
        <w:t xml:space="preserve">: </w:t>
      </w:r>
      <w:proofErr w:type="spellStart"/>
      <w:r w:rsidRPr="00A232FE">
        <w:rPr>
          <w:color w:val="000000"/>
          <w:sz w:val="28"/>
          <w:szCs w:val="28"/>
        </w:rPr>
        <w:t>өлкән</w:t>
      </w:r>
      <w:proofErr w:type="spellEnd"/>
      <w:r w:rsidRPr="00A232FE">
        <w:rPr>
          <w:color w:val="000000"/>
          <w:sz w:val="28"/>
          <w:szCs w:val="28"/>
        </w:rPr>
        <w:t xml:space="preserve"> </w:t>
      </w:r>
      <w:proofErr w:type="spellStart"/>
      <w:r w:rsidRPr="00A232FE">
        <w:rPr>
          <w:color w:val="000000"/>
          <w:sz w:val="28"/>
          <w:szCs w:val="28"/>
        </w:rPr>
        <w:t>тәрбияче</w:t>
      </w:r>
      <w:proofErr w:type="spellEnd"/>
      <w:r w:rsidRPr="00A232FE">
        <w:rPr>
          <w:color w:val="000000"/>
          <w:sz w:val="28"/>
          <w:szCs w:val="28"/>
        </w:rPr>
        <w:t xml:space="preserve">; 9 </w:t>
      </w:r>
      <w:proofErr w:type="spellStart"/>
      <w:r w:rsidRPr="00A232FE">
        <w:rPr>
          <w:color w:val="000000"/>
          <w:sz w:val="28"/>
          <w:szCs w:val="28"/>
        </w:rPr>
        <w:t>тәрбияче</w:t>
      </w:r>
      <w:proofErr w:type="spellEnd"/>
      <w:r w:rsidRPr="00A232FE">
        <w:rPr>
          <w:color w:val="000000"/>
          <w:sz w:val="28"/>
          <w:szCs w:val="28"/>
        </w:rPr>
        <w:t xml:space="preserve">; музыка </w:t>
      </w:r>
      <w:proofErr w:type="spellStart"/>
      <w:r w:rsidRPr="00A232FE">
        <w:rPr>
          <w:color w:val="000000"/>
          <w:sz w:val="28"/>
          <w:szCs w:val="28"/>
        </w:rPr>
        <w:t>җитәкчесе</w:t>
      </w:r>
      <w:proofErr w:type="spellEnd"/>
      <w:r w:rsidRPr="00A232FE">
        <w:rPr>
          <w:color w:val="000000"/>
          <w:sz w:val="28"/>
          <w:szCs w:val="28"/>
        </w:rPr>
        <w:t xml:space="preserve">; </w:t>
      </w:r>
      <w:proofErr w:type="spellStart"/>
      <w:r w:rsidRPr="00A232FE">
        <w:rPr>
          <w:color w:val="000000"/>
          <w:sz w:val="28"/>
          <w:szCs w:val="28"/>
        </w:rPr>
        <w:t>балаларны</w:t>
      </w:r>
      <w:proofErr w:type="spellEnd"/>
      <w:r w:rsidRPr="00A232FE">
        <w:rPr>
          <w:color w:val="000000"/>
          <w:sz w:val="28"/>
          <w:szCs w:val="28"/>
        </w:rPr>
        <w:t xml:space="preserve"> рус </w:t>
      </w:r>
      <w:proofErr w:type="spellStart"/>
      <w:r w:rsidRPr="00A232FE">
        <w:rPr>
          <w:color w:val="000000"/>
          <w:sz w:val="28"/>
          <w:szCs w:val="28"/>
        </w:rPr>
        <w:t>теленә</w:t>
      </w:r>
      <w:proofErr w:type="spellEnd"/>
      <w:r w:rsidRPr="00A232FE">
        <w:rPr>
          <w:color w:val="000000"/>
          <w:sz w:val="28"/>
          <w:szCs w:val="28"/>
        </w:rPr>
        <w:t xml:space="preserve"> </w:t>
      </w:r>
      <w:proofErr w:type="spellStart"/>
      <w:r w:rsidRPr="00A232FE">
        <w:rPr>
          <w:color w:val="000000"/>
          <w:sz w:val="28"/>
          <w:szCs w:val="28"/>
        </w:rPr>
        <w:t>өйрәтү</w:t>
      </w:r>
      <w:proofErr w:type="spellEnd"/>
      <w:r w:rsidRPr="00A232FE">
        <w:rPr>
          <w:color w:val="000000"/>
          <w:sz w:val="28"/>
          <w:szCs w:val="28"/>
        </w:rPr>
        <w:t xml:space="preserve"> </w:t>
      </w:r>
      <w:proofErr w:type="spellStart"/>
      <w:r w:rsidRPr="00A232FE">
        <w:rPr>
          <w:color w:val="000000"/>
          <w:sz w:val="28"/>
          <w:szCs w:val="28"/>
        </w:rPr>
        <w:t>буенча</w:t>
      </w:r>
      <w:proofErr w:type="spellEnd"/>
      <w:r w:rsidRPr="00A232FE">
        <w:rPr>
          <w:color w:val="000000"/>
          <w:sz w:val="28"/>
          <w:szCs w:val="28"/>
        </w:rPr>
        <w:t xml:space="preserve"> </w:t>
      </w:r>
      <w:proofErr w:type="spellStart"/>
      <w:r w:rsidRPr="00A232FE">
        <w:rPr>
          <w:color w:val="000000"/>
          <w:sz w:val="28"/>
          <w:szCs w:val="28"/>
        </w:rPr>
        <w:t>тәрбияче</w:t>
      </w:r>
      <w:proofErr w:type="spellEnd"/>
      <w:r w:rsidRPr="00A232FE">
        <w:rPr>
          <w:color w:val="000000"/>
          <w:sz w:val="28"/>
          <w:szCs w:val="28"/>
        </w:rPr>
        <w:t xml:space="preserve">; физик культура </w:t>
      </w:r>
      <w:proofErr w:type="spellStart"/>
      <w:r w:rsidRPr="00A232FE">
        <w:rPr>
          <w:color w:val="000000"/>
          <w:sz w:val="28"/>
          <w:szCs w:val="28"/>
        </w:rPr>
        <w:t>буенча</w:t>
      </w:r>
      <w:proofErr w:type="spellEnd"/>
      <w:r w:rsidRPr="00A232FE">
        <w:rPr>
          <w:color w:val="000000"/>
          <w:sz w:val="28"/>
          <w:szCs w:val="28"/>
        </w:rPr>
        <w:t xml:space="preserve"> инструктор; логопед </w:t>
      </w:r>
      <w:proofErr w:type="spellStart"/>
      <w:r w:rsidRPr="00A232FE">
        <w:rPr>
          <w:color w:val="000000"/>
          <w:sz w:val="28"/>
          <w:szCs w:val="28"/>
        </w:rPr>
        <w:t>тәрбия-белем</w:t>
      </w:r>
      <w:proofErr w:type="spellEnd"/>
      <w:r w:rsidRPr="00A232FE">
        <w:rPr>
          <w:color w:val="000000"/>
          <w:sz w:val="28"/>
          <w:szCs w:val="28"/>
        </w:rPr>
        <w:t xml:space="preserve"> </w:t>
      </w:r>
      <w:proofErr w:type="spellStart"/>
      <w:r w:rsidRPr="00A232FE">
        <w:rPr>
          <w:color w:val="000000"/>
          <w:sz w:val="28"/>
          <w:szCs w:val="28"/>
        </w:rPr>
        <w:t>бирү</w:t>
      </w:r>
      <w:proofErr w:type="spellEnd"/>
      <w:r w:rsidRPr="00A232FE">
        <w:rPr>
          <w:color w:val="000000"/>
          <w:sz w:val="28"/>
          <w:szCs w:val="28"/>
        </w:rPr>
        <w:t xml:space="preserve"> </w:t>
      </w:r>
      <w:proofErr w:type="spellStart"/>
      <w:r w:rsidRPr="00A232FE">
        <w:rPr>
          <w:color w:val="000000"/>
          <w:sz w:val="28"/>
          <w:szCs w:val="28"/>
        </w:rPr>
        <w:t>эшен</w:t>
      </w:r>
      <w:proofErr w:type="spellEnd"/>
      <w:r w:rsidRPr="00A232FE">
        <w:rPr>
          <w:color w:val="000000"/>
          <w:sz w:val="28"/>
          <w:szCs w:val="28"/>
        </w:rPr>
        <w:t xml:space="preserve"> </w:t>
      </w:r>
      <w:proofErr w:type="spellStart"/>
      <w:r w:rsidRPr="00A232FE">
        <w:rPr>
          <w:color w:val="000000"/>
          <w:sz w:val="28"/>
          <w:szCs w:val="28"/>
        </w:rPr>
        <w:t>алып</w:t>
      </w:r>
      <w:proofErr w:type="spellEnd"/>
      <w:r w:rsidRPr="00A232FE">
        <w:rPr>
          <w:color w:val="000000"/>
          <w:sz w:val="28"/>
          <w:szCs w:val="28"/>
        </w:rPr>
        <w:t xml:space="preserve"> барды.</w:t>
      </w:r>
    </w:p>
    <w:p w:rsidR="00F73A3B" w:rsidRPr="00A232FE" w:rsidRDefault="00F73A3B" w:rsidP="00992D5E">
      <w:pPr>
        <w:tabs>
          <w:tab w:val="left" w:pos="1725"/>
          <w:tab w:val="left" w:pos="2076"/>
          <w:tab w:val="center" w:pos="4677"/>
        </w:tabs>
        <w:overflowPunct/>
        <w:autoSpaceDE/>
        <w:adjustRightInd/>
        <w:spacing w:after="200" w:line="360" w:lineRule="auto"/>
        <w:jc w:val="center"/>
        <w:rPr>
          <w:b/>
          <w:color w:val="000000"/>
          <w:sz w:val="28"/>
          <w:szCs w:val="28"/>
          <w:lang w:val="tt-RU"/>
        </w:rPr>
      </w:pPr>
    </w:p>
    <w:p w:rsidR="00F21CE6" w:rsidRPr="00A232FE" w:rsidRDefault="00F73A3B" w:rsidP="00992D5E">
      <w:pPr>
        <w:tabs>
          <w:tab w:val="left" w:pos="1725"/>
          <w:tab w:val="left" w:pos="2076"/>
          <w:tab w:val="center" w:pos="4677"/>
        </w:tabs>
        <w:overflowPunct/>
        <w:autoSpaceDE/>
        <w:adjustRightInd/>
        <w:spacing w:after="200" w:line="360" w:lineRule="auto"/>
        <w:jc w:val="center"/>
        <w:rPr>
          <w:b/>
          <w:color w:val="000000"/>
          <w:sz w:val="28"/>
          <w:szCs w:val="28"/>
          <w:lang w:val="tt-RU"/>
        </w:rPr>
      </w:pPr>
      <w:r w:rsidRPr="00A232FE">
        <w:rPr>
          <w:b/>
          <w:color w:val="000000"/>
          <w:sz w:val="28"/>
          <w:szCs w:val="28"/>
          <w:lang w:val="tt-RU"/>
        </w:rPr>
        <w:lastRenderedPageBreak/>
        <w:t xml:space="preserve">Педагогларының белем бирү һәм категорияле үсеш дәрәҗәләренә чагыштырмача анализ. </w:t>
      </w:r>
    </w:p>
    <w:tbl>
      <w:tblPr>
        <w:tblStyle w:val="a4"/>
        <w:tblW w:w="0" w:type="auto"/>
        <w:tblInd w:w="0" w:type="dxa"/>
        <w:tblLook w:val="04A0" w:firstRow="1" w:lastRow="0" w:firstColumn="1" w:lastColumn="0" w:noHBand="0" w:noVBand="1"/>
      </w:tblPr>
      <w:tblGrid>
        <w:gridCol w:w="3681"/>
        <w:gridCol w:w="1984"/>
        <w:gridCol w:w="1985"/>
        <w:gridCol w:w="1695"/>
      </w:tblGrid>
      <w:tr w:rsidR="00F73A3B" w:rsidRPr="00A232FE" w:rsidTr="00B02DA0">
        <w:tc>
          <w:tcPr>
            <w:tcW w:w="3681" w:type="dxa"/>
          </w:tcPr>
          <w:p w:rsidR="00F73A3B" w:rsidRPr="00A232FE" w:rsidRDefault="00F73A3B" w:rsidP="00F73A3B">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күрсәткечләр</w:t>
            </w:r>
          </w:p>
        </w:tc>
        <w:tc>
          <w:tcPr>
            <w:tcW w:w="1984" w:type="dxa"/>
          </w:tcPr>
          <w:p w:rsidR="00F73A3B" w:rsidRPr="00A232FE" w:rsidRDefault="00F73A3B" w:rsidP="007A255B">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2018-2019</w:t>
            </w:r>
          </w:p>
        </w:tc>
        <w:tc>
          <w:tcPr>
            <w:tcW w:w="1985" w:type="dxa"/>
          </w:tcPr>
          <w:p w:rsidR="00F73A3B" w:rsidRPr="00A232FE" w:rsidRDefault="00F73A3B" w:rsidP="007A255B">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2019-2020</w:t>
            </w:r>
          </w:p>
        </w:tc>
        <w:tc>
          <w:tcPr>
            <w:tcW w:w="1695" w:type="dxa"/>
          </w:tcPr>
          <w:p w:rsidR="00F73A3B" w:rsidRPr="00A232FE" w:rsidRDefault="00F73A3B" w:rsidP="007A255B">
            <w:pPr>
              <w:tabs>
                <w:tab w:val="left" w:pos="1725"/>
                <w:tab w:val="left" w:pos="2076"/>
                <w:tab w:val="center" w:pos="4677"/>
              </w:tabs>
              <w:overflowPunct/>
              <w:autoSpaceDE/>
              <w:adjustRightInd/>
              <w:spacing w:after="200" w:line="360" w:lineRule="auto"/>
              <w:jc w:val="center"/>
              <w:rPr>
                <w:color w:val="000000"/>
                <w:sz w:val="28"/>
                <w:szCs w:val="28"/>
                <w:lang w:val="tt-RU"/>
              </w:rPr>
            </w:pPr>
            <w:r w:rsidRPr="00A232FE">
              <w:rPr>
                <w:color w:val="000000"/>
                <w:sz w:val="28"/>
                <w:szCs w:val="28"/>
                <w:lang w:val="tt-RU"/>
              </w:rPr>
              <w:t>2020-2021</w:t>
            </w:r>
          </w:p>
        </w:tc>
      </w:tr>
      <w:tr w:rsidR="00F73A3B" w:rsidRPr="00A232FE" w:rsidTr="00B02DA0">
        <w:tc>
          <w:tcPr>
            <w:tcW w:w="3681" w:type="dxa"/>
          </w:tcPr>
          <w:p w:rsidR="00F73A3B" w:rsidRPr="00A232FE" w:rsidRDefault="00F73A3B" w:rsidP="00F73A3B">
            <w:pPr>
              <w:tabs>
                <w:tab w:val="left" w:pos="1725"/>
                <w:tab w:val="left" w:pos="2076"/>
                <w:tab w:val="center" w:pos="4677"/>
              </w:tabs>
              <w:overflowPunct/>
              <w:autoSpaceDE/>
              <w:adjustRightInd/>
              <w:spacing w:line="360" w:lineRule="auto"/>
              <w:rPr>
                <w:color w:val="000000"/>
                <w:sz w:val="28"/>
                <w:szCs w:val="28"/>
                <w:lang w:val="tt-RU"/>
              </w:rPr>
            </w:pPr>
            <w:proofErr w:type="spellStart"/>
            <w:r w:rsidRPr="00A232FE">
              <w:rPr>
                <w:color w:val="000000"/>
                <w:sz w:val="28"/>
                <w:szCs w:val="28"/>
              </w:rPr>
              <w:t>Штатларның</w:t>
            </w:r>
            <w:proofErr w:type="spellEnd"/>
            <w:r w:rsidRPr="00A232FE">
              <w:rPr>
                <w:color w:val="000000"/>
                <w:sz w:val="28"/>
                <w:szCs w:val="28"/>
              </w:rPr>
              <w:t xml:space="preserve"> </w:t>
            </w:r>
            <w:proofErr w:type="spellStart"/>
            <w:r w:rsidRPr="00A232FE">
              <w:rPr>
                <w:color w:val="000000"/>
                <w:sz w:val="28"/>
                <w:szCs w:val="28"/>
              </w:rPr>
              <w:t>тупланышы</w:t>
            </w:r>
            <w:proofErr w:type="spellEnd"/>
            <w:r w:rsidR="007A255B" w:rsidRPr="00A232FE">
              <w:rPr>
                <w:color w:val="000000"/>
                <w:sz w:val="28"/>
                <w:szCs w:val="28"/>
                <w:lang w:val="tt-RU"/>
              </w:rPr>
              <w:t xml:space="preserve"> (%)</w:t>
            </w:r>
          </w:p>
        </w:tc>
        <w:tc>
          <w:tcPr>
            <w:tcW w:w="1984" w:type="dxa"/>
          </w:tcPr>
          <w:p w:rsidR="00F73A3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13 (100%)</w:t>
            </w:r>
          </w:p>
        </w:tc>
        <w:tc>
          <w:tcPr>
            <w:tcW w:w="1985" w:type="dxa"/>
          </w:tcPr>
          <w:p w:rsidR="00F73A3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13(100%)</w:t>
            </w:r>
          </w:p>
        </w:tc>
        <w:tc>
          <w:tcPr>
            <w:tcW w:w="1695" w:type="dxa"/>
          </w:tcPr>
          <w:p w:rsidR="00F73A3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13(100%)</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Педагогларның категориялеге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7 (54%)</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6  (46%)</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11(84%)</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Югары категорияле педагоглар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1(8%)</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2 (16%)</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1 кв.категорияле педагоглар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10 (77%)</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9 (69%)</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Категориясез педагоглар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2 (16%)</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2 (16%)</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СЗД үтүче педагоглар(%)</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Педагогик белемле педагоглар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100%</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100%</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100%</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Югары белемле педагоглар</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9 (69%)</w:t>
            </w:r>
          </w:p>
        </w:tc>
        <w:tc>
          <w:tcPr>
            <w:tcW w:w="198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9 (69%)</w:t>
            </w:r>
          </w:p>
        </w:tc>
        <w:tc>
          <w:tcPr>
            <w:tcW w:w="1695"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9 (69%)</w:t>
            </w:r>
          </w:p>
        </w:tc>
      </w:tr>
      <w:tr w:rsidR="007A255B" w:rsidRPr="00A232FE" w:rsidTr="00B02DA0">
        <w:tc>
          <w:tcPr>
            <w:tcW w:w="3681" w:type="dxa"/>
          </w:tcPr>
          <w:p w:rsidR="007A255B" w:rsidRPr="00A232FE" w:rsidRDefault="007A255B" w:rsidP="00F73A3B">
            <w:pPr>
              <w:tabs>
                <w:tab w:val="left" w:pos="1725"/>
                <w:tab w:val="left" w:pos="2076"/>
                <w:tab w:val="center" w:pos="4677"/>
              </w:tabs>
              <w:overflowPunct/>
              <w:autoSpaceDE/>
              <w:adjustRightInd/>
              <w:spacing w:line="360" w:lineRule="auto"/>
              <w:rPr>
                <w:color w:val="000000"/>
                <w:sz w:val="28"/>
                <w:szCs w:val="28"/>
                <w:lang w:val="tt-RU"/>
              </w:rPr>
            </w:pPr>
            <w:r w:rsidRPr="00A232FE">
              <w:rPr>
                <w:color w:val="000000"/>
                <w:sz w:val="28"/>
                <w:szCs w:val="28"/>
                <w:lang w:val="tt-RU"/>
              </w:rPr>
              <w:t>Махсус урта белемле педагоглар (%)</w:t>
            </w:r>
          </w:p>
        </w:tc>
        <w:tc>
          <w:tcPr>
            <w:tcW w:w="1984" w:type="dxa"/>
          </w:tcPr>
          <w:p w:rsidR="007A255B" w:rsidRPr="00A232FE" w:rsidRDefault="007A255B"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4 (32%)</w:t>
            </w:r>
          </w:p>
        </w:tc>
        <w:tc>
          <w:tcPr>
            <w:tcW w:w="1985" w:type="dxa"/>
          </w:tcPr>
          <w:p w:rsidR="007A255B" w:rsidRPr="00A232FE" w:rsidRDefault="00B02DA0"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4 (32%)</w:t>
            </w:r>
          </w:p>
        </w:tc>
        <w:tc>
          <w:tcPr>
            <w:tcW w:w="1695" w:type="dxa"/>
          </w:tcPr>
          <w:p w:rsidR="007A255B" w:rsidRPr="00A232FE" w:rsidRDefault="00B02DA0" w:rsidP="007A255B">
            <w:pPr>
              <w:tabs>
                <w:tab w:val="left" w:pos="1725"/>
                <w:tab w:val="left" w:pos="2076"/>
                <w:tab w:val="center" w:pos="4677"/>
              </w:tabs>
              <w:overflowPunct/>
              <w:autoSpaceDE/>
              <w:adjustRightInd/>
              <w:spacing w:line="360" w:lineRule="auto"/>
              <w:jc w:val="center"/>
              <w:rPr>
                <w:color w:val="000000"/>
                <w:sz w:val="28"/>
                <w:szCs w:val="28"/>
                <w:lang w:val="tt-RU"/>
              </w:rPr>
            </w:pPr>
            <w:r w:rsidRPr="00A232FE">
              <w:rPr>
                <w:color w:val="000000"/>
                <w:sz w:val="28"/>
                <w:szCs w:val="28"/>
                <w:lang w:val="tt-RU"/>
              </w:rPr>
              <w:t>4 (32%)</w:t>
            </w:r>
          </w:p>
        </w:tc>
      </w:tr>
    </w:tbl>
    <w:p w:rsidR="00F73A3B" w:rsidRPr="00A232FE" w:rsidRDefault="00F73A3B" w:rsidP="00F73A3B">
      <w:pPr>
        <w:tabs>
          <w:tab w:val="left" w:pos="1725"/>
          <w:tab w:val="left" w:pos="2076"/>
          <w:tab w:val="center" w:pos="4677"/>
        </w:tabs>
        <w:overflowPunct/>
        <w:autoSpaceDE/>
        <w:adjustRightInd/>
        <w:spacing w:after="200" w:line="360" w:lineRule="auto"/>
        <w:rPr>
          <w:color w:val="000000"/>
          <w:sz w:val="28"/>
          <w:szCs w:val="28"/>
          <w:lang w:val="tt-RU"/>
        </w:rPr>
      </w:pPr>
    </w:p>
    <w:p w:rsidR="00E6517F" w:rsidRPr="00A232FE" w:rsidRDefault="00E6517F" w:rsidP="00E6517F">
      <w:pPr>
        <w:tabs>
          <w:tab w:val="left" w:pos="1725"/>
          <w:tab w:val="left" w:pos="2076"/>
          <w:tab w:val="center" w:pos="4677"/>
        </w:tabs>
        <w:overflowPunct/>
        <w:autoSpaceDE/>
        <w:adjustRightInd/>
        <w:spacing w:after="200" w:line="360" w:lineRule="auto"/>
        <w:rPr>
          <w:color w:val="000000"/>
          <w:sz w:val="28"/>
          <w:szCs w:val="28"/>
          <w:lang w:val="tt-RU"/>
        </w:rPr>
      </w:pPr>
      <w:r w:rsidRPr="00A232FE">
        <w:rPr>
          <w:color w:val="000000"/>
          <w:sz w:val="28"/>
          <w:szCs w:val="28"/>
          <w:lang w:val="tt-RU"/>
        </w:rPr>
        <w:t>2020 елда аттестациягә гариза биргән педагоглар саны-2, шуларның 2 е: аттестация процедурасын узды (уңай бәяләмә алды) -2.</w:t>
      </w:r>
    </w:p>
    <w:p w:rsidR="00A232FE" w:rsidRPr="00A232FE" w:rsidRDefault="002529C2" w:rsidP="00A232FE">
      <w:pPr>
        <w:pStyle w:val="a3"/>
        <w:tabs>
          <w:tab w:val="left" w:pos="1725"/>
          <w:tab w:val="left" w:pos="2076"/>
          <w:tab w:val="center" w:pos="4677"/>
        </w:tabs>
        <w:overflowPunct/>
        <w:autoSpaceDE/>
        <w:adjustRightInd/>
        <w:spacing w:line="360" w:lineRule="auto"/>
        <w:ind w:left="1080"/>
        <w:rPr>
          <w:b/>
          <w:bCs/>
          <w:color w:val="000000"/>
          <w:sz w:val="28"/>
          <w:szCs w:val="28"/>
          <w:lang w:val="tt-RU" w:eastAsia="en-US"/>
        </w:rPr>
      </w:pPr>
      <w:r>
        <w:rPr>
          <w:b/>
          <w:bCs/>
          <w:color w:val="000000"/>
          <w:sz w:val="28"/>
          <w:szCs w:val="28"/>
          <w:lang w:val="tt-RU" w:eastAsia="en-US"/>
        </w:rPr>
        <w:t xml:space="preserve">              2020</w:t>
      </w:r>
      <w:r w:rsidR="00992D5E" w:rsidRPr="00A232FE">
        <w:rPr>
          <w:b/>
          <w:bCs/>
          <w:color w:val="000000"/>
          <w:sz w:val="28"/>
          <w:szCs w:val="28"/>
          <w:lang w:val="tt-RU" w:eastAsia="en-US"/>
        </w:rPr>
        <w:t xml:space="preserve"> </w:t>
      </w:r>
      <w:r>
        <w:rPr>
          <w:b/>
          <w:bCs/>
          <w:color w:val="000000"/>
          <w:sz w:val="28"/>
          <w:szCs w:val="28"/>
          <w:lang w:val="tt-RU" w:eastAsia="en-US"/>
        </w:rPr>
        <w:t xml:space="preserve"> нче  елга</w:t>
      </w:r>
      <w:bookmarkStart w:id="0" w:name="_GoBack"/>
      <w:bookmarkEnd w:id="0"/>
      <w:r w:rsidR="00AF1F59">
        <w:rPr>
          <w:rFonts w:eastAsia="+mj-ea"/>
          <w:b/>
          <w:color w:val="000000"/>
          <w:kern w:val="24"/>
          <w:sz w:val="28"/>
          <w:szCs w:val="28"/>
          <w:lang w:val="tt-RU"/>
        </w:rPr>
        <w:t xml:space="preserve"> б</w:t>
      </w:r>
      <w:r w:rsidR="00A232FE" w:rsidRPr="00A232FE">
        <w:rPr>
          <w:rFonts w:eastAsia="+mj-ea"/>
          <w:b/>
          <w:color w:val="000000"/>
          <w:kern w:val="24"/>
          <w:sz w:val="28"/>
          <w:szCs w:val="28"/>
          <w:lang w:val="tt-RU"/>
        </w:rPr>
        <w:t>елем бирү эшенә анализ.</w:t>
      </w:r>
    </w:p>
    <w:p w:rsidR="00992D5E" w:rsidRPr="00A232FE" w:rsidRDefault="00992D5E" w:rsidP="00992D5E">
      <w:pPr>
        <w:tabs>
          <w:tab w:val="left" w:pos="1725"/>
          <w:tab w:val="left" w:pos="2076"/>
          <w:tab w:val="center" w:pos="4677"/>
        </w:tabs>
        <w:overflowPunct/>
        <w:autoSpaceDE/>
        <w:adjustRightInd/>
        <w:spacing w:line="360" w:lineRule="auto"/>
        <w:rPr>
          <w:b/>
          <w:bCs/>
          <w:color w:val="000000"/>
          <w:sz w:val="28"/>
          <w:szCs w:val="28"/>
          <w:lang w:val="tt-RU" w:eastAsia="en-US"/>
        </w:rPr>
      </w:pPr>
    </w:p>
    <w:p w:rsidR="00992D5E" w:rsidRPr="00A232FE" w:rsidRDefault="00992D5E" w:rsidP="00992D5E">
      <w:pPr>
        <w:tabs>
          <w:tab w:val="left" w:pos="1725"/>
          <w:tab w:val="left" w:pos="2076"/>
          <w:tab w:val="center" w:pos="4677"/>
        </w:tabs>
        <w:overflowPunct/>
        <w:autoSpaceDE/>
        <w:adjustRightInd/>
        <w:spacing w:line="360" w:lineRule="auto"/>
        <w:rPr>
          <w:bCs/>
          <w:iCs/>
          <w:color w:val="000000"/>
          <w:sz w:val="28"/>
          <w:szCs w:val="28"/>
          <w:bdr w:val="none" w:sz="0" w:space="0" w:color="auto" w:frame="1"/>
          <w:lang w:val="tt-RU" w:eastAsia="en-US"/>
        </w:rPr>
      </w:pPr>
      <w:r w:rsidRPr="00A232FE">
        <w:rPr>
          <w:color w:val="000000"/>
          <w:sz w:val="28"/>
          <w:szCs w:val="28"/>
          <w:bdr w:val="none" w:sz="0" w:space="0" w:color="auto" w:frame="1"/>
          <w:lang w:val="tt-RU" w:eastAsia="en-US"/>
        </w:rPr>
        <w:t xml:space="preserve">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w:t>
      </w:r>
      <w:r w:rsidRPr="00A232FE">
        <w:rPr>
          <w:color w:val="000000"/>
          <w:sz w:val="28"/>
          <w:szCs w:val="28"/>
          <w:bdr w:val="none" w:sz="0" w:space="0" w:color="auto" w:frame="1"/>
          <w:lang w:val="tt-RU" w:eastAsia="en-US"/>
        </w:rPr>
        <w:lastRenderedPageBreak/>
        <w:t>төзелгән балалар бакчасының  “Белем бирү программасы” буенча  эшли.</w:t>
      </w:r>
      <w:r w:rsidRPr="00A232FE">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992D5E" w:rsidRPr="00A232FE" w:rsidRDefault="00992D5E" w:rsidP="00992D5E">
      <w:pPr>
        <w:tabs>
          <w:tab w:val="left" w:pos="1725"/>
          <w:tab w:val="left" w:pos="2076"/>
          <w:tab w:val="center" w:pos="4677"/>
        </w:tabs>
        <w:overflowPunct/>
        <w:autoSpaceDE/>
        <w:adjustRightInd/>
        <w:spacing w:line="360" w:lineRule="auto"/>
        <w:rPr>
          <w:bCs/>
          <w:iCs/>
          <w:color w:val="000000"/>
          <w:sz w:val="28"/>
          <w:szCs w:val="28"/>
          <w:bdr w:val="none" w:sz="0" w:space="0" w:color="auto" w:frame="1"/>
          <w:lang w:val="tt-RU" w:eastAsia="en-US"/>
        </w:rPr>
      </w:pPr>
      <w:r w:rsidRPr="00A232FE">
        <w:rPr>
          <w:bCs/>
          <w:iCs/>
          <w:color w:val="000000"/>
          <w:sz w:val="28"/>
          <w:szCs w:val="28"/>
          <w:bdr w:val="none" w:sz="0" w:space="0" w:color="auto" w:frame="1"/>
          <w:lang w:val="tt-RU" w:eastAsia="en-US"/>
        </w:rPr>
        <w:t xml:space="preserve">  </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Балалар бакчасында 1.5-7 яшьк</w:t>
      </w:r>
      <w:r w:rsidR="00A232FE" w:rsidRPr="00A232FE">
        <w:rPr>
          <w:sz w:val="28"/>
          <w:szCs w:val="28"/>
          <w:lang w:val="tt-RU"/>
        </w:rPr>
        <w:t>ә кадәрге, 5 яшь  төркемендә  98</w:t>
      </w:r>
      <w:r w:rsidRPr="00A232FE">
        <w:rPr>
          <w:sz w:val="28"/>
          <w:szCs w:val="28"/>
          <w:lang w:val="tt-RU"/>
        </w:rPr>
        <w:t xml:space="preserve"> бала тәрбияләнә. Шулардан:</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1-1 кечкенәләр төркеме –  17 бала</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1-2 кечкенәләр төркеме –  18  бала</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 xml:space="preserve"> 1-уртанчылар төркеме– 17 бала;</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 xml:space="preserve"> 1-зурлар төркеме – 16 бала;</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1-мәктәпкә әзерлек төркеме – 19 бала.</w:t>
      </w:r>
    </w:p>
    <w:p w:rsidR="00992D5E" w:rsidRPr="00A232FE" w:rsidRDefault="00992D5E" w:rsidP="00992D5E">
      <w:pPr>
        <w:pStyle w:val="a3"/>
        <w:overflowPunct/>
        <w:autoSpaceDE/>
        <w:adjustRightInd/>
        <w:spacing w:before="251" w:after="251"/>
        <w:rPr>
          <w:sz w:val="28"/>
          <w:szCs w:val="28"/>
          <w:lang w:val="tt-RU"/>
        </w:rPr>
      </w:pP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Балаларның үсеш күрсәткечләре педагогик диагностика нәтиҗәләреннән чыгып анализ ясала. Диагностика үткәрү формалары:</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-программа бүлекләре буенча диагностик эшчәнлекләр;</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-диагностик срезлар;</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-күзәтүләр, йомгаклау эшчәнлекләре.</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 xml:space="preserve">  Ел ахырына балаларның белем үзләштерү дәрәҗәләре түбәндәгечә:</w:t>
      </w:r>
    </w:p>
    <w:p w:rsidR="00992D5E" w:rsidRPr="00A232FE" w:rsidRDefault="00992D5E" w:rsidP="00992D5E">
      <w:pPr>
        <w:overflowPunct/>
        <w:autoSpaceDE/>
        <w:adjustRightInd/>
        <w:spacing w:before="251" w:after="251"/>
        <w:rPr>
          <w:sz w:val="28"/>
          <w:szCs w:val="28"/>
          <w:lang w:val="tt-RU"/>
        </w:rPr>
      </w:pPr>
      <w:r w:rsidRPr="00A232FE">
        <w:rPr>
          <w:noProof/>
          <w:sz w:val="28"/>
          <w:szCs w:val="28"/>
        </w:rPr>
        <w:drawing>
          <wp:inline distT="0" distB="0" distL="0" distR="0" wp14:anchorId="375781A9" wp14:editId="3315FC99">
            <wp:extent cx="5800725" cy="2238375"/>
            <wp:effectExtent l="0" t="0" r="9525" b="952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92D5E" w:rsidRPr="00A232FE" w:rsidRDefault="00992D5E" w:rsidP="00992D5E">
      <w:pPr>
        <w:overflowPunct/>
        <w:autoSpaceDE/>
        <w:adjustRightInd/>
        <w:spacing w:before="251"/>
        <w:rPr>
          <w:sz w:val="28"/>
          <w:szCs w:val="28"/>
          <w:lang w:val="tt-RU"/>
        </w:rPr>
      </w:pPr>
      <w:r w:rsidRPr="00A232FE">
        <w:rPr>
          <w:sz w:val="28"/>
          <w:szCs w:val="28"/>
          <w:lang w:val="tt-RU"/>
        </w:rPr>
        <w:lastRenderedPageBreak/>
        <w:t>Уку елы ахырында  мәктәпкә әзерлек төркемендә 11 балага   мәктәпкә әзерлегенә нәтиҗә ясау максатыннан  мониторинг уздырыла.</w:t>
      </w:r>
    </w:p>
    <w:p w:rsidR="00992D5E" w:rsidRPr="00A232FE" w:rsidRDefault="00992D5E" w:rsidP="00992D5E">
      <w:pPr>
        <w:widowControl w:val="0"/>
        <w:overflowPunct/>
        <w:autoSpaceDE/>
        <w:adjustRightInd/>
        <w:spacing w:line="270" w:lineRule="exact"/>
        <w:jc w:val="both"/>
        <w:rPr>
          <w:color w:val="000000"/>
          <w:sz w:val="28"/>
          <w:szCs w:val="28"/>
          <w:lang w:val="tt-RU" w:eastAsia="en-US"/>
        </w:rPr>
      </w:pPr>
      <w:r w:rsidRPr="00A232FE">
        <w:rPr>
          <w:color w:val="000000"/>
          <w:sz w:val="28"/>
          <w:szCs w:val="28"/>
          <w:lang w:val="tt-RU" w:eastAsia="en-US"/>
        </w:rPr>
        <w:t xml:space="preserve">Яшь үзенчәлекләренә  туры китереп, балаларны рус теленә  һәм  ана </w:t>
      </w:r>
    </w:p>
    <w:p w:rsidR="00992D5E" w:rsidRPr="00A232FE" w:rsidRDefault="00992D5E" w:rsidP="00992D5E">
      <w:pPr>
        <w:widowControl w:val="0"/>
        <w:overflowPunct/>
        <w:autoSpaceDE/>
        <w:adjustRightInd/>
        <w:spacing w:line="270" w:lineRule="exact"/>
        <w:jc w:val="both"/>
        <w:rPr>
          <w:color w:val="000000"/>
          <w:sz w:val="28"/>
          <w:szCs w:val="28"/>
          <w:lang w:val="tt-RU" w:eastAsia="en-US"/>
        </w:rPr>
      </w:pPr>
      <w:r w:rsidRPr="00A232FE">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992D5E" w:rsidRPr="00A232FE" w:rsidRDefault="00992D5E" w:rsidP="00992D5E">
      <w:pPr>
        <w:overflowPunct/>
        <w:autoSpaceDE/>
        <w:adjustRightInd/>
        <w:spacing w:line="276" w:lineRule="auto"/>
        <w:jc w:val="both"/>
        <w:rPr>
          <w:color w:val="000000"/>
          <w:sz w:val="28"/>
          <w:szCs w:val="28"/>
          <w:lang w:val="tt-RU" w:eastAsia="en-US"/>
        </w:rPr>
      </w:pPr>
      <w:r w:rsidRPr="00A232FE">
        <w:rPr>
          <w:color w:val="000000"/>
          <w:sz w:val="28"/>
          <w:szCs w:val="28"/>
          <w:lang w:val="tt-RU" w:eastAsia="en-US"/>
        </w:rPr>
        <w:t xml:space="preserve">Рус теле атналыгында балаларны рус милләте, аның гореф- гадәтләре, культурасы, сәнгате белән таныштырдык. </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 xml:space="preserve">        </w:t>
      </w:r>
      <w:r w:rsidRPr="00A232FE">
        <w:rPr>
          <w:noProof/>
          <w:color w:val="000000"/>
          <w:sz w:val="28"/>
          <w:szCs w:val="28"/>
          <w:lang w:val="tt-RU" w:eastAsia="en-US"/>
        </w:rPr>
        <w:t xml:space="preserve">Балалар һава торышы уңайлы  булган көннәрне урамга чыктылар </w:t>
      </w:r>
      <w:r w:rsidRPr="00A232FE">
        <w:rPr>
          <w:noProof/>
          <w:color w:val="000000"/>
          <w:sz w:val="28"/>
          <w:szCs w:val="28"/>
          <w:lang w:val="tt-RU" w:eastAsia="en-US"/>
        </w:rPr>
        <w:tab/>
        <w:t>һәм бик шатланып чаңгы шудылар.</w:t>
      </w:r>
      <w:r w:rsidRPr="00A232FE">
        <w:rPr>
          <w:color w:val="000000"/>
          <w:sz w:val="28"/>
          <w:szCs w:val="28"/>
          <w:lang w:val="tt-RU" w:eastAsia="en-US"/>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Сәламәтлек сукмагыннан йөру;</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витаминлы туклану оештыру;</w:t>
      </w:r>
    </w:p>
    <w:p w:rsidR="00992D5E" w:rsidRPr="00A232FE" w:rsidRDefault="00992D5E" w:rsidP="00992D5E">
      <w:pPr>
        <w:overflowPunct/>
        <w:autoSpaceDE/>
        <w:adjustRightInd/>
        <w:spacing w:after="200" w:line="276" w:lineRule="auto"/>
        <w:jc w:val="both"/>
        <w:rPr>
          <w:color w:val="000000"/>
          <w:sz w:val="28"/>
          <w:szCs w:val="28"/>
          <w:lang w:eastAsia="en-US"/>
        </w:rPr>
      </w:pPr>
      <w:proofErr w:type="spellStart"/>
      <w:r w:rsidRPr="00A232FE">
        <w:rPr>
          <w:color w:val="000000"/>
          <w:sz w:val="28"/>
          <w:szCs w:val="28"/>
          <w:lang w:eastAsia="en-US"/>
        </w:rPr>
        <w:t>тамак</w:t>
      </w:r>
      <w:proofErr w:type="spellEnd"/>
      <w:r w:rsidRPr="00A232FE">
        <w:rPr>
          <w:color w:val="000000"/>
          <w:sz w:val="28"/>
          <w:szCs w:val="28"/>
          <w:lang w:eastAsia="en-US"/>
        </w:rPr>
        <w:t xml:space="preserve"> </w:t>
      </w:r>
      <w:proofErr w:type="spellStart"/>
      <w:r w:rsidRPr="00A232FE">
        <w:rPr>
          <w:color w:val="000000"/>
          <w:sz w:val="28"/>
          <w:szCs w:val="28"/>
          <w:lang w:eastAsia="en-US"/>
        </w:rPr>
        <w:t>чайкату</w:t>
      </w:r>
      <w:proofErr w:type="spellEnd"/>
      <w:r w:rsidRPr="00A232FE">
        <w:rPr>
          <w:color w:val="000000"/>
          <w:sz w:val="28"/>
          <w:szCs w:val="28"/>
          <w:lang w:eastAsia="en-US"/>
        </w:rPr>
        <w:t>;</w:t>
      </w:r>
    </w:p>
    <w:p w:rsidR="00992D5E" w:rsidRPr="00A232FE" w:rsidRDefault="00992D5E" w:rsidP="00992D5E">
      <w:pPr>
        <w:overflowPunct/>
        <w:autoSpaceDE/>
        <w:adjustRightInd/>
        <w:spacing w:after="200" w:line="276" w:lineRule="auto"/>
        <w:jc w:val="both"/>
        <w:rPr>
          <w:color w:val="000000"/>
          <w:sz w:val="28"/>
          <w:szCs w:val="28"/>
          <w:lang w:eastAsia="en-US"/>
        </w:rPr>
      </w:pPr>
      <w:proofErr w:type="spellStart"/>
      <w:r w:rsidRPr="00A232FE">
        <w:rPr>
          <w:color w:val="000000"/>
          <w:sz w:val="28"/>
          <w:szCs w:val="28"/>
          <w:lang w:eastAsia="en-US"/>
        </w:rPr>
        <w:t>сулыш</w:t>
      </w:r>
      <w:proofErr w:type="spellEnd"/>
      <w:r w:rsidRPr="00A232FE">
        <w:rPr>
          <w:color w:val="000000"/>
          <w:sz w:val="28"/>
          <w:szCs w:val="28"/>
          <w:lang w:eastAsia="en-US"/>
        </w:rPr>
        <w:t xml:space="preserve"> </w:t>
      </w:r>
      <w:proofErr w:type="spellStart"/>
      <w:r w:rsidRPr="00A232FE">
        <w:rPr>
          <w:color w:val="000000"/>
          <w:sz w:val="28"/>
          <w:szCs w:val="28"/>
          <w:lang w:eastAsia="en-US"/>
        </w:rPr>
        <w:t>гимнастикасы</w:t>
      </w:r>
      <w:proofErr w:type="spellEnd"/>
      <w:r w:rsidRPr="00A232FE">
        <w:rPr>
          <w:color w:val="000000"/>
          <w:sz w:val="28"/>
          <w:szCs w:val="28"/>
          <w:lang w:eastAsia="en-US"/>
        </w:rPr>
        <w:t>;</w:t>
      </w:r>
    </w:p>
    <w:p w:rsidR="00992D5E" w:rsidRPr="00A232FE" w:rsidRDefault="00992D5E" w:rsidP="00992D5E">
      <w:pPr>
        <w:overflowPunct/>
        <w:autoSpaceDE/>
        <w:adjustRightInd/>
        <w:spacing w:after="200" w:line="276" w:lineRule="auto"/>
        <w:jc w:val="both"/>
        <w:rPr>
          <w:color w:val="000000"/>
          <w:sz w:val="28"/>
          <w:szCs w:val="28"/>
          <w:lang w:eastAsia="en-US"/>
        </w:rPr>
      </w:pPr>
      <w:r w:rsidRPr="00A232FE">
        <w:rPr>
          <w:color w:val="000000"/>
          <w:sz w:val="28"/>
          <w:szCs w:val="28"/>
          <w:lang w:val="tt-RU" w:eastAsia="en-US"/>
        </w:rPr>
        <w:t>җә</w:t>
      </w:r>
      <w:r w:rsidRPr="00A232FE">
        <w:rPr>
          <w:color w:val="000000"/>
          <w:sz w:val="28"/>
          <w:szCs w:val="28"/>
          <w:lang w:eastAsia="en-US"/>
        </w:rPr>
        <w:t>й к</w:t>
      </w:r>
      <w:r w:rsidRPr="00A232FE">
        <w:rPr>
          <w:color w:val="000000"/>
          <w:sz w:val="28"/>
          <w:szCs w:val="28"/>
          <w:lang w:val="tt-RU" w:eastAsia="en-US"/>
        </w:rPr>
        <w:t>ө</w:t>
      </w:r>
      <w:proofErr w:type="spellStart"/>
      <w:r w:rsidRPr="00A232FE">
        <w:rPr>
          <w:color w:val="000000"/>
          <w:sz w:val="28"/>
          <w:szCs w:val="28"/>
          <w:lang w:eastAsia="en-US"/>
        </w:rPr>
        <w:t>нне</w:t>
      </w:r>
      <w:proofErr w:type="spellEnd"/>
      <w:r w:rsidRPr="00A232FE">
        <w:rPr>
          <w:color w:val="000000"/>
          <w:sz w:val="28"/>
          <w:szCs w:val="28"/>
          <w:lang w:eastAsia="en-US"/>
        </w:rPr>
        <w:t xml:space="preserve"> </w:t>
      </w:r>
      <w:proofErr w:type="spellStart"/>
      <w:r w:rsidRPr="00A232FE">
        <w:rPr>
          <w:color w:val="000000"/>
          <w:sz w:val="28"/>
          <w:szCs w:val="28"/>
          <w:lang w:eastAsia="en-US"/>
        </w:rPr>
        <w:t>ялан</w:t>
      </w:r>
      <w:proofErr w:type="spellEnd"/>
      <w:r w:rsidRPr="00A232FE">
        <w:rPr>
          <w:color w:val="000000"/>
          <w:sz w:val="28"/>
          <w:szCs w:val="28"/>
          <w:lang w:eastAsia="en-US"/>
        </w:rPr>
        <w:t xml:space="preserve"> </w:t>
      </w:r>
      <w:proofErr w:type="spellStart"/>
      <w:r w:rsidRPr="00A232FE">
        <w:rPr>
          <w:color w:val="000000"/>
          <w:sz w:val="28"/>
          <w:szCs w:val="28"/>
          <w:lang w:eastAsia="en-US"/>
        </w:rPr>
        <w:t>аяк</w:t>
      </w:r>
      <w:proofErr w:type="spellEnd"/>
      <w:r w:rsidRPr="00A232FE">
        <w:rPr>
          <w:color w:val="000000"/>
          <w:sz w:val="28"/>
          <w:szCs w:val="28"/>
          <w:lang w:eastAsia="en-US"/>
        </w:rPr>
        <w:t xml:space="preserve"> й</w:t>
      </w:r>
      <w:r w:rsidRPr="00A232FE">
        <w:rPr>
          <w:color w:val="000000"/>
          <w:sz w:val="28"/>
          <w:szCs w:val="28"/>
          <w:lang w:val="tt-RU" w:eastAsia="en-US"/>
        </w:rPr>
        <w:t>ө</w:t>
      </w:r>
      <w:r w:rsidRPr="00A232FE">
        <w:rPr>
          <w:color w:val="000000"/>
          <w:sz w:val="28"/>
          <w:szCs w:val="28"/>
          <w:lang w:eastAsia="en-US"/>
        </w:rPr>
        <w:t>р</w:t>
      </w:r>
      <w:r w:rsidRPr="00A232FE">
        <w:rPr>
          <w:color w:val="000000"/>
          <w:sz w:val="28"/>
          <w:szCs w:val="28"/>
          <w:lang w:val="tt-RU" w:eastAsia="en-US"/>
        </w:rPr>
        <w:t>ү</w:t>
      </w:r>
      <w:r w:rsidRPr="00A232FE">
        <w:rPr>
          <w:color w:val="000000"/>
          <w:sz w:val="28"/>
          <w:szCs w:val="28"/>
          <w:lang w:eastAsia="en-US"/>
        </w:rPr>
        <w:t>;</w:t>
      </w:r>
    </w:p>
    <w:p w:rsidR="00992D5E" w:rsidRPr="00A232FE" w:rsidRDefault="00992D5E" w:rsidP="00992D5E">
      <w:pPr>
        <w:overflowPunct/>
        <w:autoSpaceDE/>
        <w:adjustRightInd/>
        <w:spacing w:after="200" w:line="276" w:lineRule="auto"/>
        <w:jc w:val="both"/>
        <w:rPr>
          <w:color w:val="000000"/>
          <w:sz w:val="28"/>
          <w:szCs w:val="28"/>
          <w:lang w:eastAsia="en-US"/>
        </w:rPr>
      </w:pPr>
      <w:r w:rsidRPr="00A232FE">
        <w:rPr>
          <w:color w:val="000000"/>
          <w:sz w:val="28"/>
          <w:szCs w:val="28"/>
          <w:lang w:val="tt-RU" w:eastAsia="en-US"/>
        </w:rPr>
        <w:t>ү</w:t>
      </w:r>
      <w:r w:rsidRPr="00A232FE">
        <w:rPr>
          <w:color w:val="000000"/>
          <w:sz w:val="28"/>
          <w:szCs w:val="28"/>
          <w:lang w:eastAsia="en-US"/>
        </w:rPr>
        <w:t>л</w:t>
      </w:r>
      <w:r w:rsidRPr="00A232FE">
        <w:rPr>
          <w:color w:val="000000"/>
          <w:sz w:val="28"/>
          <w:szCs w:val="28"/>
          <w:lang w:val="tt-RU" w:eastAsia="en-US"/>
        </w:rPr>
        <w:t>ә</w:t>
      </w:r>
      <w:r w:rsidRPr="00A232FE">
        <w:rPr>
          <w:color w:val="000000"/>
          <w:sz w:val="28"/>
          <w:szCs w:val="28"/>
          <w:lang w:eastAsia="en-US"/>
        </w:rPr>
        <w:t>н ч</w:t>
      </w:r>
      <w:r w:rsidRPr="00A232FE">
        <w:rPr>
          <w:color w:val="000000"/>
          <w:sz w:val="28"/>
          <w:szCs w:val="28"/>
          <w:lang w:val="tt-RU" w:eastAsia="en-US"/>
        </w:rPr>
        <w:t>ә</w:t>
      </w:r>
      <w:proofErr w:type="spellStart"/>
      <w:r w:rsidRPr="00A232FE">
        <w:rPr>
          <w:color w:val="000000"/>
          <w:sz w:val="28"/>
          <w:szCs w:val="28"/>
          <w:lang w:eastAsia="en-US"/>
        </w:rPr>
        <w:t>йл</w:t>
      </w:r>
      <w:proofErr w:type="spellEnd"/>
      <w:r w:rsidRPr="00A232FE">
        <w:rPr>
          <w:color w:val="000000"/>
          <w:sz w:val="28"/>
          <w:szCs w:val="28"/>
          <w:lang w:val="tt-RU" w:eastAsia="en-US"/>
        </w:rPr>
        <w:t>ә</w:t>
      </w:r>
      <w:r w:rsidRPr="00A232FE">
        <w:rPr>
          <w:color w:val="000000"/>
          <w:sz w:val="28"/>
          <w:szCs w:val="28"/>
          <w:lang w:eastAsia="en-US"/>
        </w:rPr>
        <w:t xml:space="preserve">ре </w:t>
      </w:r>
      <w:proofErr w:type="spellStart"/>
      <w:r w:rsidRPr="00A232FE">
        <w:rPr>
          <w:color w:val="000000"/>
          <w:sz w:val="28"/>
          <w:szCs w:val="28"/>
          <w:lang w:eastAsia="en-US"/>
        </w:rPr>
        <w:t>эч</w:t>
      </w:r>
      <w:proofErr w:type="spellEnd"/>
      <w:r w:rsidRPr="00A232FE">
        <w:rPr>
          <w:color w:val="000000"/>
          <w:sz w:val="28"/>
          <w:szCs w:val="28"/>
          <w:lang w:val="tt-RU" w:eastAsia="en-US"/>
        </w:rPr>
        <w:t>ү</w:t>
      </w:r>
      <w:r w:rsidRPr="00A232FE">
        <w:rPr>
          <w:color w:val="000000"/>
          <w:sz w:val="28"/>
          <w:szCs w:val="28"/>
          <w:lang w:eastAsia="en-US"/>
        </w:rPr>
        <w:t>;</w:t>
      </w:r>
    </w:p>
    <w:p w:rsidR="00992D5E" w:rsidRPr="00A232FE" w:rsidRDefault="00992D5E" w:rsidP="00992D5E">
      <w:pPr>
        <w:overflowPunct/>
        <w:autoSpaceDE/>
        <w:adjustRightInd/>
        <w:spacing w:after="200" w:line="276" w:lineRule="auto"/>
        <w:jc w:val="both"/>
        <w:rPr>
          <w:color w:val="000000"/>
          <w:sz w:val="28"/>
          <w:szCs w:val="28"/>
          <w:lang w:eastAsia="en-US"/>
        </w:rPr>
      </w:pPr>
      <w:proofErr w:type="spellStart"/>
      <w:r w:rsidRPr="00A232FE">
        <w:rPr>
          <w:color w:val="000000"/>
          <w:sz w:val="28"/>
          <w:szCs w:val="28"/>
          <w:lang w:eastAsia="en-US"/>
        </w:rPr>
        <w:t>нокталы</w:t>
      </w:r>
      <w:proofErr w:type="spellEnd"/>
      <w:r w:rsidRPr="00A232FE">
        <w:rPr>
          <w:color w:val="000000"/>
          <w:sz w:val="28"/>
          <w:szCs w:val="28"/>
          <w:lang w:eastAsia="en-US"/>
        </w:rPr>
        <w:t xml:space="preserve"> массаж;</w:t>
      </w:r>
    </w:p>
    <w:p w:rsidR="00992D5E" w:rsidRPr="00A232FE" w:rsidRDefault="00992D5E" w:rsidP="00992D5E">
      <w:pPr>
        <w:overflowPunct/>
        <w:autoSpaceDE/>
        <w:adjustRightInd/>
        <w:spacing w:after="200" w:line="276" w:lineRule="auto"/>
        <w:jc w:val="both"/>
        <w:rPr>
          <w:color w:val="000000"/>
          <w:sz w:val="28"/>
          <w:szCs w:val="28"/>
          <w:lang w:eastAsia="en-US"/>
        </w:rPr>
      </w:pPr>
      <w:r w:rsidRPr="00A232FE">
        <w:rPr>
          <w:color w:val="000000"/>
          <w:sz w:val="28"/>
          <w:szCs w:val="28"/>
          <w:lang w:val="en-US" w:eastAsia="en-US"/>
        </w:rPr>
        <w:t>h</w:t>
      </w:r>
      <w:proofErr w:type="spellStart"/>
      <w:r w:rsidRPr="00A232FE">
        <w:rPr>
          <w:color w:val="000000"/>
          <w:sz w:val="28"/>
          <w:szCs w:val="28"/>
          <w:lang w:eastAsia="en-US"/>
        </w:rPr>
        <w:t>ава</w:t>
      </w:r>
      <w:proofErr w:type="spellEnd"/>
      <w:r w:rsidRPr="00A232FE">
        <w:rPr>
          <w:color w:val="000000"/>
          <w:sz w:val="28"/>
          <w:szCs w:val="28"/>
          <w:lang w:eastAsia="en-US"/>
        </w:rPr>
        <w:t xml:space="preserve">, су, </w:t>
      </w:r>
      <w:proofErr w:type="spellStart"/>
      <w:r w:rsidRPr="00A232FE">
        <w:rPr>
          <w:color w:val="000000"/>
          <w:sz w:val="28"/>
          <w:szCs w:val="28"/>
          <w:lang w:eastAsia="en-US"/>
        </w:rPr>
        <w:t>кояш</w:t>
      </w:r>
      <w:proofErr w:type="spellEnd"/>
      <w:r w:rsidRPr="00A232FE">
        <w:rPr>
          <w:color w:val="000000"/>
          <w:sz w:val="28"/>
          <w:szCs w:val="28"/>
          <w:lang w:eastAsia="en-US"/>
        </w:rPr>
        <w:t xml:space="preserve"> </w:t>
      </w:r>
      <w:proofErr w:type="spellStart"/>
      <w:r w:rsidRPr="00A232FE">
        <w:rPr>
          <w:color w:val="000000"/>
          <w:sz w:val="28"/>
          <w:szCs w:val="28"/>
          <w:lang w:eastAsia="en-US"/>
        </w:rPr>
        <w:t>ванналары</w:t>
      </w:r>
      <w:proofErr w:type="spellEnd"/>
      <w:r w:rsidRPr="00A232FE">
        <w:rPr>
          <w:color w:val="000000"/>
          <w:sz w:val="28"/>
          <w:szCs w:val="28"/>
          <w:lang w:eastAsia="en-US"/>
        </w:rPr>
        <w:t>;</w:t>
      </w:r>
    </w:p>
    <w:p w:rsidR="00992D5E" w:rsidRPr="00A232FE" w:rsidRDefault="00992D5E" w:rsidP="00992D5E">
      <w:pPr>
        <w:overflowPunct/>
        <w:autoSpaceDE/>
        <w:adjustRightInd/>
        <w:spacing w:after="200" w:line="276" w:lineRule="auto"/>
        <w:jc w:val="both"/>
        <w:rPr>
          <w:color w:val="000000"/>
          <w:sz w:val="28"/>
          <w:szCs w:val="28"/>
          <w:lang w:eastAsia="en-US"/>
        </w:rPr>
      </w:pPr>
      <w:r w:rsidRPr="00A232FE">
        <w:rPr>
          <w:color w:val="000000"/>
          <w:sz w:val="28"/>
          <w:szCs w:val="28"/>
          <w:lang w:eastAsia="en-US"/>
        </w:rPr>
        <w:t xml:space="preserve">физкультура. </w:t>
      </w:r>
    </w:p>
    <w:p w:rsidR="00992D5E" w:rsidRPr="00A232FE" w:rsidRDefault="00992D5E" w:rsidP="00992D5E">
      <w:pPr>
        <w:overflowPunct/>
        <w:autoSpaceDE/>
        <w:adjustRightInd/>
        <w:spacing w:after="200" w:line="276" w:lineRule="auto"/>
        <w:ind w:firstLine="709"/>
        <w:jc w:val="both"/>
        <w:rPr>
          <w:color w:val="FF0000"/>
          <w:sz w:val="28"/>
          <w:szCs w:val="28"/>
          <w:lang w:val="tt-RU" w:eastAsia="en-US"/>
        </w:rPr>
      </w:pPr>
      <w:r w:rsidRPr="00A232FE">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992D5E" w:rsidRPr="00A232FE" w:rsidRDefault="00992D5E" w:rsidP="00992D5E">
      <w:pPr>
        <w:overflowPunct/>
        <w:autoSpaceDE/>
        <w:adjustRightInd/>
        <w:spacing w:after="200" w:line="276" w:lineRule="auto"/>
        <w:ind w:left="-180"/>
        <w:jc w:val="both"/>
        <w:rPr>
          <w:b/>
          <w:sz w:val="28"/>
          <w:szCs w:val="28"/>
          <w:lang w:val="tt-RU" w:eastAsia="en-US"/>
        </w:rPr>
      </w:pPr>
      <w:r w:rsidRPr="00A232FE">
        <w:rPr>
          <w:b/>
          <w:sz w:val="28"/>
          <w:szCs w:val="28"/>
          <w:lang w:val="tt-RU" w:eastAsia="en-US"/>
        </w:rPr>
        <w:t>Туклануны оештыру</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b/>
          <w:sz w:val="28"/>
          <w:szCs w:val="28"/>
          <w:lang w:val="tt-RU" w:eastAsia="en-US"/>
        </w:rPr>
        <w:t xml:space="preserve">  </w:t>
      </w:r>
      <w:r w:rsidRPr="00A232FE">
        <w:rPr>
          <w:sz w:val="28"/>
          <w:szCs w:val="28"/>
          <w:lang w:val="tt-RU" w:eastAsia="en-US"/>
        </w:rPr>
        <w:t>Балалар туклануын тәэмин итүдә төп максатлар:</w:t>
      </w:r>
    </w:p>
    <w:p w:rsidR="00992D5E" w:rsidRPr="00A232FE" w:rsidRDefault="00992D5E" w:rsidP="00992D5E">
      <w:pPr>
        <w:numPr>
          <w:ilvl w:val="0"/>
          <w:numId w:val="2"/>
        </w:numPr>
        <w:overflowPunct/>
        <w:autoSpaceDE/>
        <w:adjustRightInd/>
        <w:spacing w:after="200" w:line="276" w:lineRule="auto"/>
        <w:jc w:val="both"/>
        <w:rPr>
          <w:sz w:val="28"/>
          <w:szCs w:val="28"/>
          <w:lang w:val="tt-RU" w:eastAsia="en-US"/>
        </w:rPr>
      </w:pPr>
      <w:r w:rsidRPr="00A232FE">
        <w:rPr>
          <w:sz w:val="28"/>
          <w:szCs w:val="28"/>
          <w:lang w:val="tt-RU" w:eastAsia="en-US"/>
        </w:rPr>
        <w:t>Балаларның рациональ һәм дөрес туклануларына шартлар тудыру;</w:t>
      </w:r>
    </w:p>
    <w:p w:rsidR="00992D5E" w:rsidRPr="00A232FE" w:rsidRDefault="00992D5E" w:rsidP="00992D5E">
      <w:pPr>
        <w:numPr>
          <w:ilvl w:val="0"/>
          <w:numId w:val="2"/>
        </w:numPr>
        <w:overflowPunct/>
        <w:autoSpaceDE/>
        <w:adjustRightInd/>
        <w:spacing w:after="200" w:line="276" w:lineRule="auto"/>
        <w:jc w:val="both"/>
        <w:rPr>
          <w:sz w:val="28"/>
          <w:szCs w:val="28"/>
          <w:lang w:val="tt-RU" w:eastAsia="en-US"/>
        </w:rPr>
      </w:pPr>
      <w:r w:rsidRPr="00A232FE">
        <w:rPr>
          <w:sz w:val="28"/>
          <w:szCs w:val="28"/>
          <w:lang w:val="tt-RU" w:eastAsia="en-US"/>
        </w:rPr>
        <w:lastRenderedPageBreak/>
        <w:t>Ризыкның сыйфатына һәм зарарсыз булуына гарантия бирү;</w:t>
      </w:r>
    </w:p>
    <w:p w:rsidR="00992D5E" w:rsidRPr="00A232FE" w:rsidRDefault="00992D5E" w:rsidP="00992D5E">
      <w:pPr>
        <w:numPr>
          <w:ilvl w:val="0"/>
          <w:numId w:val="2"/>
        </w:numPr>
        <w:overflowPunct/>
        <w:autoSpaceDE/>
        <w:adjustRightInd/>
        <w:spacing w:after="200" w:line="276" w:lineRule="auto"/>
        <w:jc w:val="both"/>
        <w:rPr>
          <w:sz w:val="28"/>
          <w:szCs w:val="28"/>
          <w:lang w:val="tt-RU" w:eastAsia="en-US"/>
        </w:rPr>
      </w:pPr>
      <w:r w:rsidRPr="00A232FE">
        <w:rPr>
          <w:sz w:val="28"/>
          <w:szCs w:val="28"/>
          <w:lang w:val="tt-RU" w:eastAsia="en-US"/>
        </w:rPr>
        <w:t>Балаларның төркем бүлмәләрендә туклануга шартлар тудыру.</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sz w:val="28"/>
          <w:szCs w:val="28"/>
          <w:lang w:val="tt-RU" w:eastAsia="en-US"/>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sz w:val="28"/>
          <w:szCs w:val="28"/>
          <w:lang w:val="tt-RU" w:eastAsia="en-US"/>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sz w:val="28"/>
          <w:szCs w:val="28"/>
          <w:lang w:val="tt-RU" w:eastAsia="en-US"/>
        </w:rPr>
        <w:t xml:space="preserve">    Туклануны оештыру буенча тиешле документация һәм катгый күзәтү алып барыла.</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992D5E" w:rsidRPr="00A232FE" w:rsidRDefault="00992D5E" w:rsidP="00992D5E">
      <w:pPr>
        <w:overflowPunct/>
        <w:autoSpaceDE/>
        <w:adjustRightInd/>
        <w:spacing w:after="200" w:line="276" w:lineRule="auto"/>
        <w:ind w:left="180"/>
        <w:jc w:val="both"/>
        <w:rPr>
          <w:sz w:val="28"/>
          <w:szCs w:val="28"/>
          <w:lang w:val="tt-RU" w:eastAsia="en-US"/>
        </w:rPr>
      </w:pPr>
      <w:r w:rsidRPr="00A232FE">
        <w:rPr>
          <w:sz w:val="28"/>
          <w:szCs w:val="28"/>
          <w:lang w:val="tt-RU" w:eastAsia="en-US"/>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992D5E" w:rsidRPr="00A232FE" w:rsidRDefault="00992D5E" w:rsidP="00992D5E">
      <w:pPr>
        <w:overflowPunct/>
        <w:autoSpaceDE/>
        <w:adjustRightInd/>
        <w:spacing w:before="251" w:after="251"/>
        <w:rPr>
          <w:b/>
          <w:sz w:val="28"/>
          <w:szCs w:val="28"/>
          <w:lang w:val="tt-RU"/>
        </w:rPr>
      </w:pPr>
      <w:r w:rsidRPr="00A232FE">
        <w:rPr>
          <w:b/>
          <w:sz w:val="28"/>
          <w:szCs w:val="28"/>
          <w:lang w:val="tt-RU"/>
        </w:rPr>
        <w:t>Тәрбия эше:</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Балаларның галә хәленә характеристика:</w:t>
      </w:r>
    </w:p>
    <w:tbl>
      <w:tblPr>
        <w:tblStyle w:val="a4"/>
        <w:tblW w:w="0" w:type="auto"/>
        <w:tblInd w:w="0" w:type="dxa"/>
        <w:tblLook w:val="04A0" w:firstRow="1" w:lastRow="0" w:firstColumn="1" w:lastColumn="0" w:noHBand="0" w:noVBand="1"/>
      </w:tblPr>
      <w:tblGrid>
        <w:gridCol w:w="3122"/>
        <w:gridCol w:w="3122"/>
        <w:gridCol w:w="3101"/>
      </w:tblGrid>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Гаилә хәле</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 xml:space="preserve">Тулы </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80</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93%</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Тулы булмаган (әнисе юк)</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Тулы булмаган (әтисе юк)</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6</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7 %</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Опегака алынган</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r>
    </w:tbl>
    <w:p w:rsidR="00992D5E" w:rsidRPr="00A232FE" w:rsidRDefault="00992D5E" w:rsidP="00992D5E">
      <w:pPr>
        <w:overflowPunct/>
        <w:autoSpaceDE/>
        <w:adjustRightInd/>
        <w:spacing w:before="251" w:after="251"/>
        <w:rPr>
          <w:sz w:val="28"/>
          <w:szCs w:val="28"/>
          <w:lang w:val="tt-RU"/>
        </w:rPr>
      </w:pP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Бала  саны буенча гаиләләргә характеристика:</w:t>
      </w:r>
    </w:p>
    <w:tbl>
      <w:tblPr>
        <w:tblStyle w:val="a4"/>
        <w:tblW w:w="0" w:type="auto"/>
        <w:tblInd w:w="0" w:type="dxa"/>
        <w:tblLook w:val="04A0" w:firstRow="1" w:lastRow="0" w:firstColumn="1" w:lastColumn="0" w:noHBand="0" w:noVBand="1"/>
      </w:tblPr>
      <w:tblGrid>
        <w:gridCol w:w="3119"/>
        <w:gridCol w:w="3123"/>
        <w:gridCol w:w="3103"/>
      </w:tblGrid>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Гаиләдә бала саны</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Гаиләләр саны</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1 бала</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11</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13 %</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t>2 бала</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44</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51%</w:t>
            </w:r>
          </w:p>
        </w:tc>
      </w:tr>
      <w:tr w:rsidR="00992D5E" w:rsidRPr="00A232FE" w:rsidTr="00C6619E">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rPr>
                <w:sz w:val="28"/>
                <w:szCs w:val="28"/>
                <w:lang w:val="tt-RU" w:eastAsia="en-US"/>
              </w:rPr>
            </w:pPr>
            <w:r w:rsidRPr="00A232FE">
              <w:rPr>
                <w:sz w:val="28"/>
                <w:szCs w:val="28"/>
                <w:lang w:val="tt-RU" w:eastAsia="en-US"/>
              </w:rPr>
              <w:lastRenderedPageBreak/>
              <w:t>3 бала һәм күбрәк</w:t>
            </w:r>
          </w:p>
        </w:tc>
        <w:tc>
          <w:tcPr>
            <w:tcW w:w="3190"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31</w:t>
            </w:r>
          </w:p>
        </w:tc>
        <w:tc>
          <w:tcPr>
            <w:tcW w:w="3191" w:type="dxa"/>
            <w:tcBorders>
              <w:top w:val="single" w:sz="4" w:space="0" w:color="auto"/>
              <w:left w:val="single" w:sz="4" w:space="0" w:color="auto"/>
              <w:bottom w:val="single" w:sz="4" w:space="0" w:color="auto"/>
              <w:right w:val="single" w:sz="4" w:space="0" w:color="auto"/>
            </w:tcBorders>
            <w:hideMark/>
          </w:tcPr>
          <w:p w:rsidR="00992D5E" w:rsidRPr="00A232FE" w:rsidRDefault="00992D5E" w:rsidP="00C6619E">
            <w:pPr>
              <w:overflowPunct/>
              <w:autoSpaceDE/>
              <w:adjustRightInd/>
              <w:jc w:val="center"/>
              <w:rPr>
                <w:sz w:val="28"/>
                <w:szCs w:val="28"/>
                <w:lang w:val="tt-RU" w:eastAsia="en-US"/>
              </w:rPr>
            </w:pPr>
            <w:r w:rsidRPr="00A232FE">
              <w:rPr>
                <w:sz w:val="28"/>
                <w:szCs w:val="28"/>
                <w:lang w:val="tt-RU" w:eastAsia="en-US"/>
              </w:rPr>
              <w:t>36 %</w:t>
            </w:r>
          </w:p>
        </w:tc>
      </w:tr>
    </w:tbl>
    <w:p w:rsidR="00992D5E" w:rsidRPr="00A232FE" w:rsidRDefault="00992D5E" w:rsidP="00992D5E">
      <w:pPr>
        <w:overflowPunct/>
        <w:autoSpaceDE/>
        <w:adjustRightInd/>
        <w:spacing w:before="251" w:after="251"/>
        <w:rPr>
          <w:sz w:val="28"/>
          <w:szCs w:val="28"/>
          <w:lang w:val="tt-RU"/>
        </w:rPr>
      </w:pPr>
      <w:r w:rsidRPr="00A232FE">
        <w:rPr>
          <w:sz w:val="28"/>
          <w:szCs w:val="28"/>
          <w:lang w:val="tt-RU"/>
        </w:rPr>
        <w:t>Педагоглар, белгечләр, ата-аналар белән тыгыз элемтә аша тәрбия эше  төрле алымнар ярдәмендә  балаларның шәхси мөмкинлекләреннән чыгып алып барыла. Балалар бакчасында  тулы булмаган, күп балалы гаиләдә тәрбияләнүче һәм инвалид балаларга зур игътибар бирелә.</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Өстәмә белем бирү:</w:t>
      </w:r>
    </w:p>
    <w:p w:rsidR="00992D5E" w:rsidRPr="00A232FE" w:rsidRDefault="00992D5E" w:rsidP="00992D5E">
      <w:pPr>
        <w:overflowPunct/>
        <w:autoSpaceDE/>
        <w:adjustRightInd/>
        <w:spacing w:before="251" w:after="251"/>
        <w:rPr>
          <w:sz w:val="28"/>
          <w:szCs w:val="28"/>
          <w:lang w:val="tt-RU"/>
        </w:rPr>
      </w:pPr>
      <w:r w:rsidRPr="00A232FE">
        <w:rPr>
          <w:sz w:val="28"/>
          <w:szCs w:val="28"/>
          <w:lang w:val="tt-RU"/>
        </w:rPr>
        <w:t xml:space="preserve"> “Изучаем русский язык”, “Английский язык”</w:t>
      </w:r>
    </w:p>
    <w:p w:rsidR="00992D5E" w:rsidRPr="00A232FE" w:rsidRDefault="00992D5E" w:rsidP="00992D5E">
      <w:pPr>
        <w:pStyle w:val="a3"/>
        <w:numPr>
          <w:ilvl w:val="0"/>
          <w:numId w:val="1"/>
        </w:numPr>
        <w:overflowPunct/>
        <w:autoSpaceDE/>
        <w:adjustRightInd/>
        <w:spacing w:before="251" w:after="251"/>
        <w:jc w:val="center"/>
        <w:rPr>
          <w:b/>
          <w:sz w:val="28"/>
          <w:szCs w:val="28"/>
          <w:lang w:val="tt-RU"/>
        </w:rPr>
      </w:pPr>
      <w:r w:rsidRPr="00A232FE">
        <w:rPr>
          <w:b/>
          <w:sz w:val="28"/>
          <w:szCs w:val="28"/>
          <w:lang w:val="tt-RU"/>
        </w:rPr>
        <w:t xml:space="preserve"> Белем бирү сыйфатын бәяләү.</w:t>
      </w:r>
    </w:p>
    <w:p w:rsidR="00992D5E" w:rsidRPr="00A232FE" w:rsidRDefault="00347B0D" w:rsidP="00992D5E">
      <w:pPr>
        <w:overflowPunct/>
        <w:autoSpaceDE/>
        <w:adjustRightInd/>
        <w:spacing w:before="251" w:after="251"/>
        <w:rPr>
          <w:sz w:val="28"/>
          <w:szCs w:val="28"/>
          <w:lang w:val="tt-RU"/>
        </w:rPr>
      </w:pPr>
      <w:r>
        <w:rPr>
          <w:sz w:val="28"/>
          <w:szCs w:val="28"/>
          <w:lang w:val="tt-RU" w:eastAsia="en-US"/>
        </w:rPr>
        <w:t>Мәктәпкә әзерлек  төркемендә 21 бала  йөрде, шуларның 19 ы</w:t>
      </w:r>
      <w:r w:rsidR="00992D5E" w:rsidRPr="00A232FE">
        <w:rPr>
          <w:sz w:val="28"/>
          <w:szCs w:val="28"/>
          <w:lang w:val="tt-RU" w:eastAsia="en-US"/>
        </w:rPr>
        <w:t xml:space="preserve">  1 класска укырга китә.Тәрбиячеләр</w:t>
      </w:r>
      <w:r>
        <w:rPr>
          <w:sz w:val="28"/>
          <w:szCs w:val="28"/>
          <w:lang w:val="tt-RU" w:eastAsia="en-US"/>
        </w:rPr>
        <w:t xml:space="preserve">  Р.Н.Гиздуллина, О.В.Имамовалар</w:t>
      </w:r>
      <w:r w:rsidR="00992D5E" w:rsidRPr="00A232FE">
        <w:rPr>
          <w:sz w:val="28"/>
          <w:szCs w:val="28"/>
          <w:lang w:val="tt-RU" w:eastAsia="en-US"/>
        </w:rPr>
        <w:t xml:space="preserve"> балалар һәм әти - әниләр белән 1 нче класска укырга әзерлекле бару максатыннан төрле юнәлештә эшләр оештырдылар. Эш балалар бакчасы һәм мәктәпнең элемт</w:t>
      </w:r>
      <w:r>
        <w:rPr>
          <w:sz w:val="28"/>
          <w:szCs w:val="28"/>
          <w:lang w:val="tt-RU" w:eastAsia="en-US"/>
        </w:rPr>
        <w:t>ә планы нигезендә алып барылды.</w:t>
      </w:r>
      <w:r w:rsidR="00992D5E" w:rsidRPr="00A232FE">
        <w:rPr>
          <w:sz w:val="28"/>
          <w:szCs w:val="28"/>
          <w:lang w:val="tt-RU" w:eastAsia="en-US"/>
        </w:rPr>
        <w:t>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 Мониторинг нәтиҗәләре буенча барлык балалар да мәктәпкә хәзерлеген күрсәтте</w:t>
      </w:r>
    </w:p>
    <w:p w:rsidR="00992D5E" w:rsidRPr="00A232FE" w:rsidRDefault="00992D5E" w:rsidP="00992D5E">
      <w:pPr>
        <w:overflowPunct/>
        <w:autoSpaceDE/>
        <w:adjustRightInd/>
        <w:spacing w:before="251" w:after="251"/>
        <w:rPr>
          <w:sz w:val="28"/>
          <w:szCs w:val="28"/>
          <w:lang w:val="tt-RU"/>
        </w:rPr>
      </w:pPr>
    </w:p>
    <w:p w:rsidR="00992D5E" w:rsidRPr="00A232FE" w:rsidRDefault="00992D5E" w:rsidP="00992D5E">
      <w:pPr>
        <w:pStyle w:val="a3"/>
        <w:numPr>
          <w:ilvl w:val="0"/>
          <w:numId w:val="3"/>
        </w:numPr>
        <w:overflowPunct/>
        <w:autoSpaceDE/>
        <w:adjustRightInd/>
        <w:spacing w:before="251" w:after="251"/>
        <w:jc w:val="center"/>
        <w:rPr>
          <w:b/>
          <w:sz w:val="28"/>
          <w:szCs w:val="28"/>
          <w:lang w:val="tt-RU"/>
        </w:rPr>
      </w:pPr>
      <w:r w:rsidRPr="00A232FE">
        <w:rPr>
          <w:rFonts w:eastAsia="+mj-ea"/>
          <w:b/>
          <w:color w:val="000000"/>
          <w:kern w:val="24"/>
          <w:sz w:val="28"/>
          <w:szCs w:val="28"/>
          <w:lang w:val="tt-RU"/>
        </w:rPr>
        <w:t>Кадрлар белән тәэмин ителеш.</w:t>
      </w:r>
    </w:p>
    <w:p w:rsidR="00992D5E" w:rsidRPr="00A232FE" w:rsidRDefault="00992D5E" w:rsidP="00992D5E">
      <w:pPr>
        <w:overflowPunct/>
        <w:autoSpaceDE/>
        <w:adjustRightInd/>
        <w:spacing w:before="251" w:after="251"/>
        <w:rPr>
          <w:color w:val="000000"/>
          <w:sz w:val="28"/>
          <w:szCs w:val="28"/>
          <w:lang w:val="tt-RU" w:eastAsia="en-US"/>
        </w:rPr>
      </w:pPr>
      <w:r w:rsidRPr="00A232FE">
        <w:rPr>
          <w:color w:val="000000"/>
          <w:sz w:val="28"/>
          <w:szCs w:val="28"/>
          <w:lang w:val="tt-RU" w:eastAsia="en-US"/>
        </w:rPr>
        <w:t xml:space="preserve"> “Пучы балалар бакчасы” мәктәпкәчә белем бирү </w:t>
      </w:r>
      <w:r w:rsidR="00347B0D" w:rsidRPr="00A232FE">
        <w:rPr>
          <w:color w:val="000000"/>
          <w:sz w:val="28"/>
          <w:szCs w:val="28"/>
          <w:lang w:val="tt-RU" w:eastAsia="en-US"/>
        </w:rPr>
        <w:t xml:space="preserve">муниципаль </w:t>
      </w:r>
      <w:r w:rsidRPr="00A232FE">
        <w:rPr>
          <w:color w:val="000000"/>
          <w:sz w:val="28"/>
          <w:szCs w:val="28"/>
          <w:lang w:val="tt-RU" w:eastAsia="en-US"/>
        </w:rPr>
        <w:t xml:space="preserve">бюджет </w:t>
      </w:r>
      <w:r w:rsidR="00347B0D">
        <w:rPr>
          <w:color w:val="000000"/>
          <w:sz w:val="28"/>
          <w:szCs w:val="28"/>
          <w:lang w:val="tt-RU" w:eastAsia="en-US"/>
        </w:rPr>
        <w:t>учреждениесендә</w:t>
      </w:r>
      <w:r w:rsidRPr="00A232FE">
        <w:rPr>
          <w:color w:val="000000"/>
          <w:sz w:val="28"/>
          <w:szCs w:val="28"/>
          <w:lang w:val="tt-RU" w:eastAsia="en-US"/>
        </w:rPr>
        <w:t xml:space="preserve"> 34 эшче хезмәт күрсәтә, шуларнын 13-</w:t>
      </w:r>
      <w:r w:rsidR="00347B0D">
        <w:rPr>
          <w:color w:val="000000"/>
          <w:sz w:val="28"/>
          <w:szCs w:val="28"/>
          <w:lang w:val="tt-RU" w:eastAsia="en-US"/>
        </w:rPr>
        <w:t xml:space="preserve"> е педагоглар. 13 педагогнын   2 педагог-югары категориягә, 9</w:t>
      </w:r>
      <w:r w:rsidRPr="00A232FE">
        <w:rPr>
          <w:color w:val="000000"/>
          <w:sz w:val="28"/>
          <w:szCs w:val="28"/>
          <w:lang w:val="tt-RU" w:eastAsia="en-US"/>
        </w:rPr>
        <w:t xml:space="preserve"> пед</w:t>
      </w:r>
      <w:r w:rsidR="00347B0D">
        <w:rPr>
          <w:color w:val="000000"/>
          <w:sz w:val="28"/>
          <w:szCs w:val="28"/>
          <w:lang w:val="tt-RU" w:eastAsia="en-US"/>
        </w:rPr>
        <w:t>агог-  1кв. категориягә ия.</w:t>
      </w:r>
      <w:r w:rsidRPr="00A232FE">
        <w:rPr>
          <w:color w:val="000000"/>
          <w:sz w:val="28"/>
          <w:szCs w:val="28"/>
          <w:lang w:val="tt-RU" w:eastAsia="en-US"/>
        </w:rPr>
        <w:t xml:space="preserve"> 9 педагог – югары белемле, 4 се – махсус урта белемле, 2 педагог читтән торып югаы уку йортында белем ала. </w:t>
      </w:r>
    </w:p>
    <w:p w:rsidR="00992D5E" w:rsidRPr="00A232FE" w:rsidRDefault="00992D5E" w:rsidP="00992D5E">
      <w:pPr>
        <w:overflowPunct/>
        <w:autoSpaceDE/>
        <w:adjustRightInd/>
        <w:spacing w:before="251" w:after="251"/>
        <w:rPr>
          <w:color w:val="000000"/>
          <w:sz w:val="28"/>
          <w:szCs w:val="28"/>
          <w:lang w:val="tt-RU" w:eastAsia="en-US"/>
        </w:rPr>
      </w:pPr>
      <w:r w:rsidRPr="00A232FE">
        <w:rPr>
          <w:color w:val="000000"/>
          <w:sz w:val="28"/>
          <w:szCs w:val="28"/>
          <w:lang w:val="tt-RU" w:eastAsia="en-US"/>
        </w:rPr>
        <w:t>Балалар бакчасында кадрлар  составы диаграмма да күренә:</w:t>
      </w:r>
    </w:p>
    <w:p w:rsidR="00992D5E" w:rsidRPr="00A232FE" w:rsidRDefault="00992D5E" w:rsidP="00992D5E">
      <w:pPr>
        <w:overflowPunct/>
        <w:autoSpaceDE/>
        <w:adjustRightInd/>
        <w:spacing w:before="251" w:after="251"/>
        <w:rPr>
          <w:color w:val="000000"/>
          <w:sz w:val="28"/>
          <w:szCs w:val="28"/>
          <w:lang w:val="tt-RU" w:eastAsia="en-US"/>
        </w:rPr>
      </w:pPr>
      <w:r w:rsidRPr="00A232FE">
        <w:rPr>
          <w:noProof/>
          <w:sz w:val="28"/>
          <w:szCs w:val="28"/>
        </w:rPr>
        <w:drawing>
          <wp:inline distT="0" distB="0" distL="0" distR="0" wp14:anchorId="6D884901" wp14:editId="206599E3">
            <wp:extent cx="4391025" cy="2314575"/>
            <wp:effectExtent l="0" t="0" r="952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92D5E" w:rsidRPr="00A232FE" w:rsidRDefault="00992D5E" w:rsidP="00992D5E">
      <w:pPr>
        <w:overflowPunct/>
        <w:autoSpaceDE/>
        <w:adjustRightInd/>
        <w:spacing w:before="251" w:after="251"/>
        <w:rPr>
          <w:color w:val="000000"/>
          <w:sz w:val="28"/>
          <w:szCs w:val="28"/>
          <w:lang w:val="tt-RU" w:eastAsia="en-US"/>
        </w:rPr>
      </w:pPr>
    </w:p>
    <w:p w:rsidR="00992D5E" w:rsidRPr="00A232FE" w:rsidRDefault="00347B0D" w:rsidP="00992D5E">
      <w:pPr>
        <w:overflowPunct/>
        <w:autoSpaceDE/>
        <w:adjustRightInd/>
        <w:spacing w:before="251" w:after="251"/>
        <w:rPr>
          <w:b/>
          <w:sz w:val="28"/>
          <w:szCs w:val="28"/>
          <w:lang w:val="tt-RU"/>
        </w:rPr>
      </w:pPr>
      <w:r>
        <w:rPr>
          <w:color w:val="000000"/>
          <w:sz w:val="28"/>
          <w:szCs w:val="28"/>
          <w:lang w:val="tt-RU" w:eastAsia="en-US"/>
        </w:rPr>
        <w:t xml:space="preserve">2020 нче  елда   </w:t>
      </w:r>
      <w:r w:rsidR="00992D5E" w:rsidRPr="00A232FE">
        <w:rPr>
          <w:color w:val="000000"/>
          <w:sz w:val="28"/>
          <w:szCs w:val="28"/>
          <w:lang w:val="tt-RU" w:eastAsia="en-US"/>
        </w:rPr>
        <w:t>1 квалифика</w:t>
      </w:r>
      <w:proofErr w:type="spellStart"/>
      <w:r w:rsidR="00992D5E" w:rsidRPr="00A232FE">
        <w:rPr>
          <w:color w:val="000000"/>
          <w:sz w:val="28"/>
          <w:szCs w:val="28"/>
          <w:lang w:eastAsia="en-US"/>
        </w:rPr>
        <w:t>цион</w:t>
      </w:r>
      <w:proofErr w:type="spellEnd"/>
      <w:r w:rsidR="00992D5E" w:rsidRPr="00A232FE">
        <w:rPr>
          <w:color w:val="000000"/>
          <w:sz w:val="28"/>
          <w:szCs w:val="28"/>
          <w:lang w:eastAsia="en-US"/>
        </w:rPr>
        <w:t xml:space="preserve"> </w:t>
      </w:r>
      <w:r w:rsidR="00992D5E" w:rsidRPr="00A232FE">
        <w:rPr>
          <w:color w:val="000000"/>
          <w:sz w:val="28"/>
          <w:szCs w:val="28"/>
          <w:lang w:val="tt-RU" w:eastAsia="en-US"/>
        </w:rPr>
        <w:t xml:space="preserve"> </w:t>
      </w:r>
      <w:proofErr w:type="spellStart"/>
      <w:r>
        <w:rPr>
          <w:color w:val="000000"/>
          <w:sz w:val="28"/>
          <w:szCs w:val="28"/>
          <w:lang w:eastAsia="en-US"/>
        </w:rPr>
        <w:t>категорияне</w:t>
      </w:r>
      <w:proofErr w:type="spellEnd"/>
      <w:r>
        <w:rPr>
          <w:color w:val="000000"/>
          <w:sz w:val="28"/>
          <w:szCs w:val="28"/>
          <w:lang w:eastAsia="en-US"/>
        </w:rPr>
        <w:t xml:space="preserve"> </w:t>
      </w:r>
      <w:proofErr w:type="spellStart"/>
      <w:r>
        <w:rPr>
          <w:color w:val="000000"/>
          <w:sz w:val="28"/>
          <w:szCs w:val="28"/>
          <w:lang w:eastAsia="en-US"/>
        </w:rPr>
        <w:t>раслап</w:t>
      </w:r>
      <w:proofErr w:type="spellEnd"/>
      <w:r>
        <w:rPr>
          <w:color w:val="000000"/>
          <w:sz w:val="28"/>
          <w:szCs w:val="28"/>
          <w:lang w:eastAsia="en-US"/>
        </w:rPr>
        <w:t xml:space="preserve"> -1 </w:t>
      </w:r>
      <w:proofErr w:type="spellStart"/>
      <w:r>
        <w:rPr>
          <w:color w:val="000000"/>
          <w:sz w:val="28"/>
          <w:szCs w:val="28"/>
          <w:lang w:eastAsia="en-US"/>
        </w:rPr>
        <w:t>тәрбияче</w:t>
      </w:r>
      <w:proofErr w:type="spellEnd"/>
      <w:r>
        <w:rPr>
          <w:color w:val="000000"/>
          <w:sz w:val="28"/>
          <w:szCs w:val="28"/>
          <w:lang w:eastAsia="en-US"/>
        </w:rPr>
        <w:t xml:space="preserve">, </w:t>
      </w:r>
      <w:r w:rsidR="00992D5E" w:rsidRPr="00A232FE">
        <w:rPr>
          <w:color w:val="000000"/>
          <w:sz w:val="28"/>
          <w:szCs w:val="28"/>
          <w:lang w:val="tt-RU" w:eastAsia="en-US"/>
        </w:rPr>
        <w:t>,</w:t>
      </w:r>
      <w:r>
        <w:rPr>
          <w:color w:val="000000"/>
          <w:sz w:val="28"/>
          <w:szCs w:val="28"/>
          <w:lang w:val="tt-RU" w:eastAsia="en-US"/>
        </w:rPr>
        <w:t xml:space="preserve"> 1 тәрбияче</w:t>
      </w:r>
      <w:r w:rsidR="00992D5E" w:rsidRPr="00A232FE">
        <w:rPr>
          <w:color w:val="000000"/>
          <w:sz w:val="28"/>
          <w:szCs w:val="28"/>
          <w:lang w:val="tt-RU" w:eastAsia="en-US"/>
        </w:rPr>
        <w:t xml:space="preserve"> квалифика</w:t>
      </w:r>
      <w:proofErr w:type="spellStart"/>
      <w:r w:rsidR="00992D5E" w:rsidRPr="00A232FE">
        <w:rPr>
          <w:color w:val="000000"/>
          <w:sz w:val="28"/>
          <w:szCs w:val="28"/>
          <w:lang w:eastAsia="en-US"/>
        </w:rPr>
        <w:t>цион</w:t>
      </w:r>
      <w:proofErr w:type="spellEnd"/>
      <w:r w:rsidR="00992D5E" w:rsidRPr="00A232FE">
        <w:rPr>
          <w:color w:val="000000"/>
          <w:sz w:val="28"/>
          <w:szCs w:val="28"/>
          <w:lang w:eastAsia="en-US"/>
        </w:rPr>
        <w:t xml:space="preserve"> </w:t>
      </w:r>
      <w:r w:rsidR="00992D5E" w:rsidRPr="00A232FE">
        <w:rPr>
          <w:color w:val="000000"/>
          <w:sz w:val="28"/>
          <w:szCs w:val="28"/>
          <w:lang w:val="tt-RU" w:eastAsia="en-US"/>
        </w:rPr>
        <w:t xml:space="preserve"> </w:t>
      </w:r>
      <w:proofErr w:type="spellStart"/>
      <w:r w:rsidR="00992D5E" w:rsidRPr="00A232FE">
        <w:rPr>
          <w:color w:val="000000"/>
          <w:sz w:val="28"/>
          <w:szCs w:val="28"/>
          <w:lang w:eastAsia="en-US"/>
        </w:rPr>
        <w:t>категорияг</w:t>
      </w:r>
      <w:proofErr w:type="spellEnd"/>
      <w:r w:rsidR="00992D5E" w:rsidRPr="00A232FE">
        <w:rPr>
          <w:color w:val="000000"/>
          <w:sz w:val="28"/>
          <w:szCs w:val="28"/>
          <w:lang w:val="tt-RU" w:eastAsia="en-US"/>
        </w:rPr>
        <w:t>ә аттеста</w:t>
      </w:r>
      <w:proofErr w:type="spellStart"/>
      <w:r w:rsidR="00992D5E" w:rsidRPr="00A232FE">
        <w:rPr>
          <w:color w:val="000000"/>
          <w:sz w:val="28"/>
          <w:szCs w:val="28"/>
          <w:lang w:eastAsia="en-US"/>
        </w:rPr>
        <w:t>ция</w:t>
      </w:r>
      <w:proofErr w:type="spellEnd"/>
      <w:r w:rsidR="00992D5E" w:rsidRPr="00A232FE">
        <w:rPr>
          <w:color w:val="000000"/>
          <w:sz w:val="28"/>
          <w:szCs w:val="28"/>
          <w:lang w:eastAsia="en-US"/>
        </w:rPr>
        <w:t xml:space="preserve"> </w:t>
      </w:r>
      <w:r w:rsidR="00992D5E" w:rsidRPr="00A232FE">
        <w:rPr>
          <w:color w:val="000000"/>
          <w:sz w:val="28"/>
          <w:szCs w:val="28"/>
          <w:lang w:val="tt-RU" w:eastAsia="en-US"/>
        </w:rPr>
        <w:t xml:space="preserve">  үтте.</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Тәрбиячелә</w:t>
      </w:r>
      <w:r w:rsidR="00347B0D">
        <w:rPr>
          <w:color w:val="000000"/>
          <w:sz w:val="28"/>
          <w:szCs w:val="28"/>
          <w:lang w:val="tt-RU" w:eastAsia="en-US"/>
        </w:rPr>
        <w:t xml:space="preserve">р  Р.Р.Латипова, О.В.Имамова, Л.К.Галиналар </w:t>
      </w:r>
      <w:r w:rsidRPr="00A232FE">
        <w:rPr>
          <w:color w:val="000000"/>
          <w:sz w:val="28"/>
          <w:szCs w:val="28"/>
          <w:lang w:val="tt-RU" w:eastAsia="en-US"/>
        </w:rPr>
        <w:t>белем күтәрү курсларында булып үз белемнәрен күтәрделәр.</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noProof/>
          <w:color w:val="000000"/>
          <w:sz w:val="28"/>
          <w:szCs w:val="28"/>
        </w:rPr>
        <w:drawing>
          <wp:inline distT="0" distB="0" distL="0" distR="0" wp14:anchorId="74CD49F1" wp14:editId="029A9066">
            <wp:extent cx="4400550" cy="2314575"/>
            <wp:effectExtent l="0" t="0" r="0" b="952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 xml:space="preserve">   </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 xml:space="preserve">   Педагоглар даими профессионаосталыкларын үстерү өстендә эшлиләр: методик берләшмә утырышларында канашып чыгышлар ясыйлар, хезмәттәшләренең һәм башка педагогларның эш тәҗрибәләре белән танышып торалар.  </w:t>
      </w:r>
    </w:p>
    <w:p w:rsidR="00992D5E" w:rsidRPr="00A232FE" w:rsidRDefault="00992D5E" w:rsidP="00992D5E">
      <w:pPr>
        <w:overflowPunct/>
        <w:autoSpaceDE/>
        <w:adjustRightInd/>
        <w:spacing w:after="200" w:line="276" w:lineRule="auto"/>
        <w:jc w:val="both"/>
        <w:rPr>
          <w:color w:val="000000"/>
          <w:sz w:val="28"/>
          <w:szCs w:val="28"/>
          <w:lang w:val="tt-RU" w:eastAsia="en-US"/>
        </w:rPr>
      </w:pPr>
      <w:r w:rsidRPr="00A232FE">
        <w:rPr>
          <w:color w:val="000000"/>
          <w:sz w:val="28"/>
          <w:szCs w:val="28"/>
          <w:lang w:val="tt-RU" w:eastAsia="en-US"/>
        </w:rPr>
        <w:t xml:space="preserve">     Педагоглар Л.К.Шакирова, Р.Ф.Камалова, Р.Р.Латипова, Л.Ә.Нургалиевалар үз программаларын төзеп рецензия алдылар.</w:t>
      </w:r>
    </w:p>
    <w:p w:rsidR="00992D5E" w:rsidRPr="00A232FE" w:rsidRDefault="00347B0D" w:rsidP="00992D5E">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2020  нче</w:t>
      </w:r>
      <w:r w:rsidR="00992D5E" w:rsidRPr="00A232FE">
        <w:rPr>
          <w:color w:val="000000"/>
          <w:sz w:val="28"/>
          <w:szCs w:val="28"/>
          <w:lang w:val="tt-RU" w:eastAsia="en-US"/>
        </w:rPr>
        <w:t xml:space="preserve">  елда педагоглар рәсәй күләм, республика, районда узган семинарлардаа, конкурсларда актив катнаштылар. Бу конкурс, семинарларда катнашу бакчаның белем һәм тәрбия бирү эшенә зур йогынты ясый.</w:t>
      </w:r>
    </w:p>
    <w:p w:rsidR="00347B0D" w:rsidRPr="00A232FE" w:rsidRDefault="00992D5E" w:rsidP="00347B0D">
      <w:pPr>
        <w:rPr>
          <w:b/>
          <w:sz w:val="28"/>
          <w:szCs w:val="28"/>
          <w:lang w:val="tt-RU"/>
        </w:rPr>
      </w:pPr>
      <w:r w:rsidRPr="00A232FE">
        <w:rPr>
          <w:b/>
          <w:sz w:val="28"/>
          <w:szCs w:val="28"/>
          <w:lang w:val="tt-RU"/>
        </w:rPr>
        <w:t xml:space="preserve">                 </w:t>
      </w:r>
    </w:p>
    <w:tbl>
      <w:tblPr>
        <w:tblStyle w:val="a4"/>
        <w:tblW w:w="10635" w:type="dxa"/>
        <w:tblInd w:w="-743" w:type="dxa"/>
        <w:tblLayout w:type="fixed"/>
        <w:tblLook w:val="04A0" w:firstRow="1" w:lastRow="0" w:firstColumn="1" w:lastColumn="0" w:noHBand="0" w:noVBand="1"/>
      </w:tblPr>
      <w:tblGrid>
        <w:gridCol w:w="851"/>
        <w:gridCol w:w="2864"/>
        <w:gridCol w:w="1701"/>
        <w:gridCol w:w="2806"/>
        <w:gridCol w:w="2413"/>
      </w:tblGrid>
      <w:tr w:rsidR="00347B0D" w:rsidRPr="00347B0D" w:rsidTr="00AF1F59">
        <w:tc>
          <w:tcPr>
            <w:tcW w:w="851"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w:t>
            </w:r>
          </w:p>
        </w:tc>
        <w:tc>
          <w:tcPr>
            <w:tcW w:w="2864"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 xml:space="preserve">        Конкурслар</w:t>
            </w:r>
          </w:p>
        </w:tc>
        <w:tc>
          <w:tcPr>
            <w:tcW w:w="170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2806"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Кем катнашкан</w:t>
            </w:r>
          </w:p>
        </w:tc>
        <w:tc>
          <w:tcPr>
            <w:tcW w:w="2413"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Урыннар</w:t>
            </w:r>
          </w:p>
        </w:tc>
      </w:tr>
      <w:tr w:rsidR="00347B0D" w:rsidRPr="00347B0D" w:rsidTr="00AF1F59">
        <w:tc>
          <w:tcPr>
            <w:tcW w:w="851" w:type="dxa"/>
            <w:tcBorders>
              <w:left w:val="single" w:sz="4" w:space="0" w:color="auto"/>
              <w:right w:val="single" w:sz="4" w:space="0" w:color="auto"/>
            </w:tcBorders>
            <w:vAlign w:val="center"/>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w:t>
            </w:r>
          </w:p>
        </w:tc>
        <w:tc>
          <w:tcPr>
            <w:tcW w:w="2864" w:type="dxa"/>
            <w:tcBorders>
              <w:left w:val="single" w:sz="4" w:space="0" w:color="auto"/>
              <w:right w:val="single" w:sz="4" w:space="0" w:color="auto"/>
            </w:tcBorders>
            <w:vAlign w:val="center"/>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“Рабочей профессией славится мой Татарстан”</w:t>
            </w:r>
          </w:p>
        </w:tc>
        <w:tc>
          <w:tcPr>
            <w:tcW w:w="1701" w:type="dxa"/>
            <w:tcBorders>
              <w:left w:val="single" w:sz="4" w:space="0" w:color="auto"/>
              <w:right w:val="single" w:sz="4" w:space="0" w:color="auto"/>
            </w:tcBorders>
            <w:vAlign w:val="center"/>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районный</w:t>
            </w:r>
          </w:p>
        </w:tc>
        <w:tc>
          <w:tcPr>
            <w:tcW w:w="2806"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Набиева Амелия</w:t>
            </w:r>
          </w:p>
        </w:tc>
        <w:tc>
          <w:tcPr>
            <w:tcW w:w="2413"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2 урын</w:t>
            </w:r>
          </w:p>
        </w:tc>
      </w:tr>
      <w:tr w:rsidR="00347B0D" w:rsidRPr="00347B0D" w:rsidTr="00AF1F59">
        <w:trPr>
          <w:trHeight w:val="97"/>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w:t>
            </w:r>
          </w:p>
        </w:tc>
        <w:tc>
          <w:tcPr>
            <w:tcW w:w="2864" w:type="dxa"/>
            <w:vMerge w:val="restart"/>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“Юный эрудит”</w:t>
            </w:r>
          </w:p>
        </w:tc>
        <w:tc>
          <w:tcPr>
            <w:tcW w:w="1701" w:type="dxa"/>
            <w:vMerge w:val="restart"/>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Амиров Ил</w:t>
            </w:r>
            <w:r w:rsidRPr="00347B0D">
              <w:rPr>
                <w:rFonts w:eastAsia="Calibri"/>
                <w:color w:val="000000"/>
                <w:sz w:val="28"/>
                <w:szCs w:val="28"/>
                <w:lang w:eastAsia="en-US"/>
              </w:rPr>
              <w:t>ь</w:t>
            </w:r>
            <w:r w:rsidRPr="00347B0D">
              <w:rPr>
                <w:rFonts w:eastAsia="Calibri"/>
                <w:color w:val="000000"/>
                <w:sz w:val="28"/>
                <w:szCs w:val="28"/>
                <w:lang w:val="tt-RU" w:eastAsia="en-US"/>
              </w:rPr>
              <w:t>дан (Имамова О.В., Гиздуллина Р.Н.)</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eastAsia="en-US"/>
              </w:rPr>
            </w:pPr>
            <w:r w:rsidRPr="00347B0D">
              <w:rPr>
                <w:rFonts w:eastAsia="Calibri"/>
                <w:color w:val="000000"/>
                <w:sz w:val="28"/>
                <w:szCs w:val="28"/>
                <w:shd w:val="clear" w:color="auto" w:fill="F6F6F6"/>
                <w:lang w:eastAsia="en-US"/>
              </w:rPr>
              <w:t>участник</w:t>
            </w:r>
          </w:p>
        </w:tc>
      </w:tr>
      <w:tr w:rsidR="00347B0D" w:rsidRPr="00347B0D" w:rsidTr="00AF1F59">
        <w:trPr>
          <w:trHeight w:val="165"/>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Загертдинов Алмаз (Л.К.Шакирова)</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1 дәрәҗә диплом</w:t>
            </w:r>
          </w:p>
        </w:tc>
      </w:tr>
      <w:tr w:rsidR="00347B0D" w:rsidRPr="00347B0D" w:rsidTr="00AF1F59">
        <w:trPr>
          <w:trHeight w:val="142"/>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 xml:space="preserve">Загертдинова Айзилә </w:t>
            </w:r>
          </w:p>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lastRenderedPageBreak/>
              <w:t>(Л.К.Галина)</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lastRenderedPageBreak/>
              <w:t>участник</w:t>
            </w:r>
          </w:p>
        </w:tc>
      </w:tr>
      <w:tr w:rsidR="00347B0D" w:rsidRPr="00347B0D" w:rsidTr="00AF1F59">
        <w:trPr>
          <w:trHeight w:val="18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Миннегалиева Зилә (Л.К.Шакирова)</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eastAsia="en-US"/>
              </w:rPr>
            </w:pPr>
            <w:r w:rsidRPr="00347B0D">
              <w:rPr>
                <w:rFonts w:eastAsia="Calibri"/>
                <w:color w:val="000000"/>
                <w:sz w:val="28"/>
                <w:szCs w:val="28"/>
                <w:shd w:val="clear" w:color="auto" w:fill="F6F6F6"/>
                <w:lang w:val="tt-RU" w:eastAsia="en-US"/>
              </w:rPr>
              <w:t>1 дәрәҗә диплом</w:t>
            </w:r>
          </w:p>
        </w:tc>
      </w:tr>
      <w:tr w:rsidR="00347B0D" w:rsidRPr="00347B0D" w:rsidTr="00AF1F59">
        <w:trPr>
          <w:trHeight w:val="12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Нургалиева Ясминә(Имамова О.В., Гиздуллина Р.Н.)</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участник</w:t>
            </w:r>
          </w:p>
        </w:tc>
      </w:tr>
      <w:tr w:rsidR="00347B0D" w:rsidRPr="00347B0D" w:rsidTr="00AF1F59">
        <w:trPr>
          <w:trHeight w:val="195"/>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Шамсиев Әмир(Имамова О.В., Гиздуллина Р.Н.)</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eastAsia="en-US"/>
              </w:rPr>
            </w:pPr>
            <w:r w:rsidRPr="00347B0D">
              <w:rPr>
                <w:rFonts w:eastAsia="Calibri"/>
                <w:color w:val="000000"/>
                <w:sz w:val="28"/>
                <w:szCs w:val="28"/>
                <w:shd w:val="clear" w:color="auto" w:fill="F6F6F6"/>
                <w:lang w:val="tt-RU" w:eastAsia="en-US"/>
              </w:rPr>
              <w:t>3 дәрәҗә диплом</w:t>
            </w:r>
          </w:p>
        </w:tc>
      </w:tr>
      <w:tr w:rsidR="00347B0D" w:rsidRPr="00347B0D" w:rsidTr="00AF1F59">
        <w:trPr>
          <w:trHeight w:val="33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Хоснетдинов Рөстәм</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Участник</w:t>
            </w:r>
          </w:p>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p>
        </w:tc>
      </w:tr>
      <w:tr w:rsidR="00347B0D" w:rsidRPr="00347B0D" w:rsidTr="00AF1F59">
        <w:trPr>
          <w:trHeight w:val="960"/>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3.</w:t>
            </w:r>
          </w:p>
        </w:tc>
        <w:tc>
          <w:tcPr>
            <w:tcW w:w="2864" w:type="dxa"/>
            <w:vMerge w:val="restart"/>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“Джалиловские чтения”</w:t>
            </w:r>
          </w:p>
        </w:tc>
        <w:tc>
          <w:tcPr>
            <w:tcW w:w="1701" w:type="dxa"/>
            <w:vMerge w:val="restart"/>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районный</w:t>
            </w: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Загертдинов Алмаз</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“Джалиль на русском”-2 урын</w:t>
            </w:r>
          </w:p>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p>
        </w:tc>
      </w:tr>
      <w:tr w:rsidR="00347B0D" w:rsidRPr="00347B0D" w:rsidTr="00AF1F59">
        <w:trPr>
          <w:trHeight w:val="315"/>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color w:val="000000"/>
                <w:sz w:val="28"/>
                <w:szCs w:val="28"/>
                <w:lang w:val="tt-RU" w:eastAsia="en-US"/>
              </w:rPr>
            </w:pP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Ибрагимова Айсылу</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“Джалиль на татарском”-2 урын</w:t>
            </w:r>
          </w:p>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p>
        </w:tc>
      </w:tr>
      <w:tr w:rsidR="00347B0D" w:rsidRPr="00347B0D" w:rsidTr="00AF1F59">
        <w:trPr>
          <w:trHeight w:val="315"/>
        </w:trPr>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4.</w:t>
            </w:r>
          </w:p>
        </w:tc>
        <w:tc>
          <w:tcPr>
            <w:tcW w:w="2864"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“Елочка-зеленая иголочка”</w:t>
            </w:r>
          </w:p>
        </w:tc>
        <w:tc>
          <w:tcPr>
            <w:tcW w:w="1701"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Сафиуллина  Алина</w:t>
            </w:r>
          </w:p>
          <w:p w:rsidR="00347B0D" w:rsidRPr="00347B0D" w:rsidRDefault="00347B0D" w:rsidP="00347B0D">
            <w:pPr>
              <w:overflowPunct/>
              <w:autoSpaceDE/>
              <w:autoSpaceDN/>
              <w:adjustRightInd/>
              <w:rPr>
                <w:rFonts w:eastAsia="Calibri"/>
                <w:color w:val="000000"/>
                <w:sz w:val="28"/>
                <w:szCs w:val="28"/>
                <w:lang w:val="tt-RU" w:eastAsia="en-US"/>
              </w:rPr>
            </w:pPr>
            <w:r w:rsidRPr="00347B0D">
              <w:rPr>
                <w:rFonts w:eastAsia="Calibri"/>
                <w:color w:val="000000"/>
                <w:sz w:val="28"/>
                <w:szCs w:val="28"/>
                <w:lang w:val="tt-RU" w:eastAsia="en-US"/>
              </w:rPr>
              <w:t>Макарова Аделина</w:t>
            </w:r>
          </w:p>
        </w:tc>
        <w:tc>
          <w:tcPr>
            <w:tcW w:w="2413" w:type="dxa"/>
          </w:tcPr>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Участие</w:t>
            </w:r>
          </w:p>
          <w:p w:rsidR="00347B0D" w:rsidRPr="00347B0D" w:rsidRDefault="00347B0D" w:rsidP="00347B0D">
            <w:pPr>
              <w:overflowPunct/>
              <w:autoSpaceDE/>
              <w:autoSpaceDN/>
              <w:adjustRightInd/>
              <w:textAlignment w:val="baseline"/>
              <w:rPr>
                <w:rFonts w:eastAsia="Calibri"/>
                <w:color w:val="000000"/>
                <w:sz w:val="28"/>
                <w:szCs w:val="28"/>
                <w:shd w:val="clear" w:color="auto" w:fill="F6F6F6"/>
                <w:lang w:val="tt-RU" w:eastAsia="en-US"/>
              </w:rPr>
            </w:pPr>
            <w:r w:rsidRPr="00347B0D">
              <w:rPr>
                <w:rFonts w:eastAsia="Calibri"/>
                <w:color w:val="000000"/>
                <w:sz w:val="28"/>
                <w:szCs w:val="28"/>
                <w:shd w:val="clear" w:color="auto" w:fill="F6F6F6"/>
                <w:lang w:val="tt-RU" w:eastAsia="en-US"/>
              </w:rPr>
              <w:t>участие</w:t>
            </w:r>
          </w:p>
        </w:tc>
      </w:tr>
      <w:tr w:rsidR="00347B0D" w:rsidRPr="00347B0D" w:rsidTr="00AF1F59">
        <w:trPr>
          <w:trHeight w:val="720"/>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5.</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“Вместе в радостное детство”</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зона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Тимерова Эмирэ</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участие</w:t>
            </w:r>
          </w:p>
        </w:tc>
      </w:tr>
      <w:tr w:rsidR="00347B0D" w:rsidRPr="00347B0D" w:rsidTr="00AF1F59">
        <w:trPr>
          <w:trHeight w:val="231"/>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“Вместе в радостное детство”</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зона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Нуретдинова Тансылу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участие</w:t>
            </w:r>
          </w:p>
        </w:tc>
      </w:tr>
      <w:tr w:rsidR="00347B0D" w:rsidRPr="00347B0D" w:rsidTr="00AF1F59">
        <w:trPr>
          <w:trHeight w:val="720"/>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6.</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“Волшебный мир оригами”</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Тимерова Эмирэ</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урын</w:t>
            </w:r>
          </w:p>
        </w:tc>
      </w:tr>
      <w:tr w:rsidR="00347B0D" w:rsidRPr="00347B0D" w:rsidTr="00AF1F59">
        <w:trPr>
          <w:trHeight w:val="231"/>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“Волшебный мир оригами”</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Нуретдинова Тансылу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“За творческий подход”</w:t>
            </w:r>
          </w:p>
        </w:tc>
      </w:tr>
      <w:tr w:rsidR="00347B0D" w:rsidRPr="00347B0D" w:rsidTr="00AF1F59">
        <w:trPr>
          <w:trHeight w:val="231"/>
        </w:trPr>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7.</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“Говорим и поем по-англиский”</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val="tt-RU" w:eastAsia="en-US"/>
              </w:rPr>
            </w:pPr>
          </w:p>
        </w:tc>
        <w:tc>
          <w:tcPr>
            <w:tcW w:w="2413" w:type="dxa"/>
          </w:tcPr>
          <w:p w:rsidR="00347B0D" w:rsidRPr="00347B0D" w:rsidRDefault="00347B0D" w:rsidP="00347B0D">
            <w:pPr>
              <w:overflowPunct/>
              <w:autoSpaceDE/>
              <w:autoSpaceDN/>
              <w:adjustRightInd/>
              <w:rPr>
                <w:rFonts w:eastAsia="Calibri"/>
                <w:sz w:val="28"/>
                <w:szCs w:val="28"/>
                <w:lang w:val="tt-RU" w:eastAsia="en-US"/>
              </w:rPr>
            </w:pP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8.</w:t>
            </w:r>
          </w:p>
        </w:tc>
        <w:tc>
          <w:tcPr>
            <w:tcW w:w="2864"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«Ночь в музее» </w:t>
            </w:r>
          </w:p>
          <w:p w:rsidR="00347B0D" w:rsidRPr="00347B0D" w:rsidRDefault="00347B0D" w:rsidP="00347B0D">
            <w:pPr>
              <w:overflowPunct/>
              <w:autoSpaceDE/>
              <w:autoSpaceDN/>
              <w:adjustRightInd/>
              <w:rPr>
                <w:rFonts w:eastAsia="Calibri"/>
                <w:sz w:val="28"/>
                <w:szCs w:val="28"/>
                <w:lang w:eastAsia="en-US"/>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 xml:space="preserve">Ибрагимова </w:t>
            </w:r>
            <w:proofErr w:type="spellStart"/>
            <w:r w:rsidRPr="00347B0D">
              <w:rPr>
                <w:rFonts w:eastAsia="Calibri"/>
                <w:sz w:val="28"/>
                <w:szCs w:val="28"/>
                <w:lang w:eastAsia="en-US"/>
              </w:rPr>
              <w:t>Айсылу</w:t>
            </w:r>
            <w:proofErr w:type="spellEnd"/>
          </w:p>
        </w:tc>
        <w:tc>
          <w:tcPr>
            <w:tcW w:w="2413"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2 место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9.</w:t>
            </w:r>
          </w:p>
        </w:tc>
        <w:tc>
          <w:tcPr>
            <w:tcW w:w="2864"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«Ночь в музее» </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Закиров Рифат</w:t>
            </w:r>
          </w:p>
        </w:tc>
        <w:tc>
          <w:tcPr>
            <w:tcW w:w="2413"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3 место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10.</w:t>
            </w:r>
          </w:p>
        </w:tc>
        <w:tc>
          <w:tcPr>
            <w:tcW w:w="2864" w:type="dxa"/>
          </w:tcPr>
          <w:p w:rsidR="00347B0D" w:rsidRPr="00347B0D" w:rsidRDefault="00347B0D" w:rsidP="00347B0D">
            <w:pPr>
              <w:tabs>
                <w:tab w:val="left" w:pos="345"/>
              </w:tabs>
              <w:overflowPunct/>
              <w:autoSpaceDE/>
              <w:autoSpaceDN/>
              <w:adjustRightInd/>
              <w:spacing w:after="160" w:line="259" w:lineRule="auto"/>
              <w:rPr>
                <w:rFonts w:eastAsia="Calibri"/>
                <w:sz w:val="28"/>
                <w:szCs w:val="28"/>
                <w:lang w:val="tt-RU" w:eastAsia="en-US"/>
              </w:rPr>
            </w:pPr>
            <w:r w:rsidRPr="00347B0D">
              <w:rPr>
                <w:rFonts w:eastAsia="Calibri"/>
                <w:sz w:val="28"/>
                <w:szCs w:val="28"/>
                <w:lang w:val="tt-RU" w:eastAsia="en-US"/>
              </w:rPr>
              <w:t>“Эколята-друзья и защитники природы”</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Закиров Рифат “</w:t>
            </w:r>
          </w:p>
        </w:tc>
        <w:tc>
          <w:tcPr>
            <w:tcW w:w="2413"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1 место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11.</w:t>
            </w:r>
          </w:p>
        </w:tc>
        <w:tc>
          <w:tcPr>
            <w:tcW w:w="2864" w:type="dxa"/>
          </w:tcPr>
          <w:p w:rsidR="00347B0D" w:rsidRPr="00347B0D" w:rsidRDefault="00347B0D" w:rsidP="00347B0D">
            <w:pPr>
              <w:tabs>
                <w:tab w:val="left" w:pos="345"/>
              </w:tabs>
              <w:overflowPunct/>
              <w:autoSpaceDE/>
              <w:autoSpaceDN/>
              <w:adjustRightInd/>
              <w:spacing w:after="160" w:line="259" w:lineRule="auto"/>
              <w:rPr>
                <w:rFonts w:eastAsia="Calibri"/>
                <w:sz w:val="28"/>
                <w:szCs w:val="28"/>
                <w:lang w:val="tt-RU" w:eastAsia="en-US"/>
              </w:rPr>
            </w:pPr>
            <w:r w:rsidRPr="00347B0D">
              <w:rPr>
                <w:rFonts w:eastAsia="Calibri"/>
                <w:sz w:val="28"/>
                <w:szCs w:val="28"/>
                <w:lang w:val="tt-RU" w:eastAsia="en-US"/>
              </w:rPr>
              <w:t>“Журавли надежды”</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Тимерова Амира</w:t>
            </w:r>
          </w:p>
        </w:tc>
        <w:tc>
          <w:tcPr>
            <w:tcW w:w="2413"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3 место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12.</w:t>
            </w:r>
          </w:p>
        </w:tc>
        <w:tc>
          <w:tcPr>
            <w:tcW w:w="2864" w:type="dxa"/>
          </w:tcPr>
          <w:p w:rsidR="00347B0D" w:rsidRPr="00347B0D" w:rsidRDefault="00347B0D" w:rsidP="00347B0D">
            <w:pPr>
              <w:tabs>
                <w:tab w:val="left" w:pos="345"/>
              </w:tabs>
              <w:overflowPunct/>
              <w:autoSpaceDE/>
              <w:autoSpaceDN/>
              <w:adjustRightInd/>
              <w:spacing w:after="160" w:line="259" w:lineRule="auto"/>
              <w:rPr>
                <w:rFonts w:eastAsia="Calibri"/>
                <w:sz w:val="28"/>
                <w:szCs w:val="28"/>
                <w:lang w:val="tt-RU" w:eastAsia="en-US"/>
              </w:rPr>
            </w:pPr>
            <w:r w:rsidRPr="00347B0D">
              <w:rPr>
                <w:rFonts w:eastAsia="Calibri"/>
                <w:sz w:val="28"/>
                <w:szCs w:val="28"/>
                <w:lang w:val="tt-RU" w:eastAsia="en-US"/>
              </w:rPr>
              <w:t>“Журавли надежды”</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Нуретдинова Тансылу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3 место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13.</w:t>
            </w:r>
          </w:p>
        </w:tc>
        <w:tc>
          <w:tcPr>
            <w:tcW w:w="2864" w:type="dxa"/>
          </w:tcPr>
          <w:p w:rsidR="00347B0D" w:rsidRPr="00347B0D" w:rsidRDefault="00347B0D" w:rsidP="00347B0D">
            <w:pPr>
              <w:tabs>
                <w:tab w:val="left" w:pos="345"/>
              </w:tabs>
              <w:overflowPunct/>
              <w:autoSpaceDE/>
              <w:autoSpaceDN/>
              <w:adjustRightInd/>
              <w:spacing w:after="160" w:line="259" w:lineRule="auto"/>
              <w:rPr>
                <w:rFonts w:eastAsia="Calibri"/>
                <w:sz w:val="28"/>
                <w:szCs w:val="28"/>
                <w:lang w:val="tt-RU" w:eastAsia="en-US"/>
              </w:rPr>
            </w:pPr>
            <w:proofErr w:type="spellStart"/>
            <w:r w:rsidRPr="00347B0D">
              <w:rPr>
                <w:rFonts w:eastAsia="Calibri"/>
                <w:sz w:val="28"/>
                <w:szCs w:val="28"/>
                <w:lang w:eastAsia="en-US"/>
              </w:rPr>
              <w:t>Джалиловские</w:t>
            </w:r>
            <w:proofErr w:type="spellEnd"/>
            <w:r w:rsidRPr="00347B0D">
              <w:rPr>
                <w:rFonts w:eastAsia="Calibri"/>
                <w:sz w:val="28"/>
                <w:szCs w:val="28"/>
                <w:lang w:eastAsia="en-US"/>
              </w:rPr>
              <w:t xml:space="preserve"> чтения»  </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зона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 xml:space="preserve">Нургалиева </w:t>
            </w:r>
            <w:proofErr w:type="spellStart"/>
            <w:r w:rsidRPr="00347B0D">
              <w:rPr>
                <w:rFonts w:eastAsia="Calibri"/>
                <w:sz w:val="28"/>
                <w:szCs w:val="28"/>
                <w:lang w:eastAsia="en-US"/>
              </w:rPr>
              <w:t>Ясмина</w:t>
            </w:r>
            <w:proofErr w:type="spellEnd"/>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участие</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lastRenderedPageBreak/>
              <w:t>14.</w:t>
            </w:r>
          </w:p>
        </w:tc>
        <w:tc>
          <w:tcPr>
            <w:tcW w:w="2864" w:type="dxa"/>
          </w:tcPr>
          <w:p w:rsidR="00347B0D" w:rsidRPr="00347B0D" w:rsidRDefault="00347B0D" w:rsidP="00347B0D">
            <w:pPr>
              <w:tabs>
                <w:tab w:val="left" w:pos="345"/>
              </w:tabs>
              <w:overflowPunct/>
              <w:autoSpaceDE/>
              <w:autoSpaceDN/>
              <w:adjustRightInd/>
              <w:spacing w:after="160" w:line="259" w:lineRule="auto"/>
              <w:rPr>
                <w:rFonts w:eastAsia="Calibri"/>
                <w:sz w:val="28"/>
                <w:szCs w:val="28"/>
                <w:lang w:eastAsia="en-US"/>
              </w:rPr>
            </w:pPr>
            <w:r w:rsidRPr="00347B0D">
              <w:rPr>
                <w:rFonts w:eastAsia="Calibri"/>
                <w:sz w:val="28"/>
                <w:szCs w:val="28"/>
                <w:lang w:val="tt-RU" w:eastAsia="en-US"/>
              </w:rPr>
              <w:t>“Зимние фантазии”</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Ибрагимова Айсылу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 xml:space="preserve">1 место  </w:t>
            </w:r>
          </w:p>
        </w:tc>
      </w:tr>
      <w:tr w:rsidR="00347B0D" w:rsidRPr="00347B0D" w:rsidTr="00AF1F59">
        <w:trPr>
          <w:trHeight w:val="735"/>
        </w:trPr>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15.</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Зиннатов Ильдан</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призер</w:t>
            </w:r>
          </w:p>
        </w:tc>
      </w:tr>
      <w:tr w:rsidR="00347B0D" w:rsidRPr="00347B0D" w:rsidTr="00AF1F59">
        <w:trPr>
          <w:trHeight w:val="442"/>
        </w:trPr>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16.</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Хузятова Алина</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победитель</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17.</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Ибрагимова Айсылу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призер</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18.</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Бадертдинова Сомбель</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призер</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19.</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 xml:space="preserve">Шарифуллина Амелина </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призер</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20.</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Фархутдинов Камиль</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призер</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21.</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международная олимпиада “Глобус” по ПДД</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Загертдинов Алмаз</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победитель</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22.</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Зимы волшебные узоры”</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регтональный</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Ибрагимова Айсылу</w:t>
            </w:r>
          </w:p>
        </w:tc>
        <w:tc>
          <w:tcPr>
            <w:tcW w:w="2413"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 xml:space="preserve">Диплом </w:t>
            </w:r>
            <w:r w:rsidRPr="00347B0D">
              <w:rPr>
                <w:rFonts w:eastAsia="Calibri"/>
                <w:sz w:val="28"/>
                <w:szCs w:val="28"/>
                <w:lang w:val="en-US" w:eastAsia="en-US"/>
              </w:rPr>
              <w:t>II</w:t>
            </w:r>
            <w:r w:rsidRPr="00347B0D">
              <w:rPr>
                <w:rFonts w:eastAsia="Calibri"/>
                <w:sz w:val="28"/>
                <w:szCs w:val="28"/>
                <w:lang w:eastAsia="en-US"/>
              </w:rPr>
              <w:t>степени</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23.</w:t>
            </w:r>
          </w:p>
        </w:tc>
        <w:tc>
          <w:tcPr>
            <w:tcW w:w="2864"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en-US" w:eastAsia="en-US"/>
              </w:rPr>
              <w:t>I</w:t>
            </w:r>
            <w:r w:rsidRPr="00347B0D">
              <w:rPr>
                <w:rFonts w:eastAsia="Calibri"/>
                <w:sz w:val="28"/>
                <w:szCs w:val="28"/>
                <w:lang w:eastAsia="en-US"/>
              </w:rPr>
              <w:t xml:space="preserve"> Республиканский конкурс детского творчества «Новогодняя звезда»</w:t>
            </w:r>
          </w:p>
          <w:p w:rsidR="00347B0D" w:rsidRPr="00347B0D" w:rsidRDefault="00347B0D" w:rsidP="00347B0D">
            <w:pPr>
              <w:overflowPunct/>
              <w:autoSpaceDE/>
              <w:autoSpaceDN/>
              <w:adjustRightInd/>
              <w:rPr>
                <w:rFonts w:eastAsia="Calibri"/>
                <w:sz w:val="28"/>
                <w:szCs w:val="28"/>
                <w:lang w:val="tt-RU" w:eastAsia="en-US"/>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Ибрагимова </w:t>
            </w:r>
            <w:proofErr w:type="spellStart"/>
            <w:r w:rsidRPr="00347B0D">
              <w:rPr>
                <w:rFonts w:eastAsia="Calibri"/>
                <w:sz w:val="28"/>
                <w:szCs w:val="28"/>
                <w:lang w:eastAsia="en-US"/>
              </w:rPr>
              <w:t>Айсылу</w:t>
            </w:r>
            <w:proofErr w:type="spellEnd"/>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Победитель в номинации “Художественное слово”</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24.</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w:t>
            </w:r>
            <w:r w:rsidRPr="00347B0D">
              <w:rPr>
                <w:rFonts w:eastAsia="Calibri"/>
                <w:sz w:val="28"/>
                <w:szCs w:val="28"/>
                <w:lang w:val="tt-RU" w:eastAsia="en-US"/>
              </w:rPr>
              <w:t>Т</w:t>
            </w:r>
            <w:proofErr w:type="spellStart"/>
            <w:r w:rsidRPr="00347B0D">
              <w:rPr>
                <w:rFonts w:eastAsia="Calibri"/>
                <w:sz w:val="28"/>
                <w:szCs w:val="28"/>
                <w:lang w:eastAsia="en-US"/>
              </w:rPr>
              <w:t>атар</w:t>
            </w:r>
            <w:proofErr w:type="spellEnd"/>
            <w:r w:rsidRPr="00347B0D">
              <w:rPr>
                <w:rFonts w:eastAsia="Calibri"/>
                <w:sz w:val="28"/>
                <w:szCs w:val="28"/>
                <w:lang w:eastAsia="en-US"/>
              </w:rPr>
              <w:t xml:space="preserve"> с</w:t>
            </w:r>
            <w:r w:rsidRPr="00347B0D">
              <w:rPr>
                <w:rFonts w:eastAsia="Calibri"/>
                <w:sz w:val="28"/>
                <w:szCs w:val="28"/>
                <w:lang w:val="tt-RU" w:eastAsia="en-US"/>
              </w:rPr>
              <w:t>үзе”</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Минегалиева Зилә</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Закирҗанова Алинә</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Фатхетдинова Нурзилә</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Амирова ясминә</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Рәхмәт хаты</w:t>
            </w:r>
          </w:p>
          <w:p w:rsidR="00347B0D" w:rsidRPr="00347B0D" w:rsidRDefault="00347B0D" w:rsidP="00347B0D">
            <w:pPr>
              <w:overflowPunct/>
              <w:autoSpaceDE/>
              <w:autoSpaceDN/>
              <w:adjustRightInd/>
              <w:rPr>
                <w:rFonts w:eastAsia="Calibri"/>
                <w:sz w:val="28"/>
                <w:szCs w:val="28"/>
                <w:lang w:val="tt-RU" w:eastAsia="en-US"/>
              </w:rPr>
            </w:pP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25.</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“Ученый малыш”</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Хузятова Алина</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Шамсиев Амир</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Марданова Язгөл</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Гарфиев Айназ</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Макарова Аделина</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2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2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2 степени</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26.</w:t>
            </w:r>
          </w:p>
        </w:tc>
        <w:tc>
          <w:tcPr>
            <w:tcW w:w="2864"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“За</w:t>
            </w:r>
            <w:r w:rsidRPr="00347B0D">
              <w:rPr>
                <w:rFonts w:eastAsia="Calibri"/>
                <w:sz w:val="28"/>
                <w:szCs w:val="28"/>
                <w:lang w:eastAsia="en-US"/>
              </w:rPr>
              <w:t>щитник родины моей»</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сертификат</w:t>
            </w:r>
          </w:p>
        </w:tc>
      </w:tr>
      <w:tr w:rsidR="00347B0D" w:rsidRPr="00347B0D" w:rsidTr="00AF1F59">
        <w:trPr>
          <w:trHeight w:val="399"/>
        </w:trPr>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27.</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“Учи ру”</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lastRenderedPageBreak/>
              <w:t>28.</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“География для малышей”</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победителя</w:t>
            </w:r>
          </w:p>
        </w:tc>
      </w:tr>
      <w:tr w:rsidR="00347B0D" w:rsidRPr="00347B0D" w:rsidTr="00AF1F59">
        <w:trPr>
          <w:trHeight w:val="1380"/>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29.</w:t>
            </w:r>
          </w:p>
        </w:tc>
        <w:tc>
          <w:tcPr>
            <w:tcW w:w="2864"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“Йолдызлык-2021”</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муниципаль</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Нургалиева Ясминә</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Шамсиев Әмир (”Хореография-парлы бию”)</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урын</w:t>
            </w:r>
          </w:p>
        </w:tc>
      </w:tr>
      <w:tr w:rsidR="00347B0D" w:rsidRPr="00347B0D" w:rsidTr="00AF1F59">
        <w:trPr>
          <w:trHeight w:val="215"/>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муниципаль</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“Хореография-халык биюләре” –“Татар биюе”</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урын</w:t>
            </w:r>
          </w:p>
        </w:tc>
      </w:tr>
      <w:tr w:rsidR="00347B0D" w:rsidRPr="00347B0D" w:rsidTr="00AF1F59">
        <w:trPr>
          <w:trHeight w:val="23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муниципаль</w:t>
            </w:r>
          </w:p>
        </w:tc>
        <w:tc>
          <w:tcPr>
            <w:tcW w:w="2806"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“Инструмента</w:t>
            </w:r>
            <w:r w:rsidRPr="00347B0D">
              <w:rPr>
                <w:rFonts w:eastAsia="Calibri"/>
                <w:sz w:val="28"/>
                <w:szCs w:val="28"/>
                <w:lang w:eastAsia="en-US"/>
              </w:rPr>
              <w:t>ль ансамбль»</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 урын</w:t>
            </w:r>
          </w:p>
        </w:tc>
      </w:tr>
      <w:tr w:rsidR="00347B0D" w:rsidRPr="00347B0D" w:rsidTr="00AF1F59">
        <w:trPr>
          <w:trHeight w:val="286"/>
        </w:trPr>
        <w:tc>
          <w:tcPr>
            <w:tcW w:w="85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30.</w:t>
            </w:r>
          </w:p>
        </w:tc>
        <w:tc>
          <w:tcPr>
            <w:tcW w:w="2864"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“Народы разные-Республика одна!”</w:t>
            </w:r>
          </w:p>
        </w:tc>
        <w:tc>
          <w:tcPr>
            <w:tcW w:w="1701" w:type="dxa"/>
            <w:vMerge w:val="restart"/>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Ильдан</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 в номинации “Лучшая фотография, фотоколлаж о своей малой родине.”Я здесь живу!”</w:t>
            </w:r>
          </w:p>
        </w:tc>
      </w:tr>
      <w:tr w:rsidR="00347B0D" w:rsidRPr="00347B0D" w:rsidTr="00AF1F59">
        <w:trPr>
          <w:trHeight w:val="675"/>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sz w:val="28"/>
                <w:szCs w:val="28"/>
                <w:lang w:val="tt-RU" w:eastAsia="en-US"/>
              </w:rPr>
            </w:pP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Нургалиева Ясминэ</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Шамсиев Эмир</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2 степени в номинации “Лучший национальный танец, песня, стихотворение, народные игры “Каждый талантлив по своему!”</w:t>
            </w:r>
          </w:p>
        </w:tc>
      </w:tr>
      <w:tr w:rsidR="00347B0D" w:rsidRPr="00347B0D" w:rsidTr="00AF1F59">
        <w:trPr>
          <w:trHeight w:val="15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sz w:val="28"/>
                <w:szCs w:val="28"/>
                <w:lang w:val="tt-RU" w:eastAsia="en-US"/>
              </w:rPr>
            </w:pP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Старшая группа</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“Лучший национальный танец, песня, стихотворение, народные игры “Каждый талантлив по своему!”</w:t>
            </w:r>
          </w:p>
        </w:tc>
      </w:tr>
      <w:tr w:rsidR="00347B0D" w:rsidRPr="00347B0D" w:rsidTr="00AF1F59">
        <w:trPr>
          <w:trHeight w:val="282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sz w:val="28"/>
                <w:szCs w:val="28"/>
                <w:lang w:val="tt-RU" w:eastAsia="en-US"/>
              </w:rPr>
            </w:pP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Уразаева Элина</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“Лучший национальный танец, песня, стихотворение, народные игры “Каждый талантлив по своему!”</w:t>
            </w:r>
          </w:p>
        </w:tc>
      </w:tr>
      <w:tr w:rsidR="00347B0D" w:rsidRPr="00347B0D" w:rsidTr="00AF1F59">
        <w:trPr>
          <w:trHeight w:val="16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sz w:val="28"/>
                <w:szCs w:val="28"/>
                <w:lang w:val="tt-RU" w:eastAsia="en-US"/>
              </w:rPr>
            </w:pP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Ахмадиева Диляра</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2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color w:val="000000"/>
                <w:sz w:val="28"/>
                <w:szCs w:val="28"/>
                <w:shd w:val="clear" w:color="auto" w:fill="FFFFFF"/>
                <w:lang w:eastAsia="en-US"/>
              </w:rPr>
              <w:t>Лучший рисунок «Национальные костюмы Народов Поволжья!»</w:t>
            </w:r>
          </w:p>
        </w:tc>
      </w:tr>
      <w:tr w:rsidR="00347B0D" w:rsidRPr="00347B0D" w:rsidTr="00AF1F59">
        <w:trPr>
          <w:trHeight w:val="210"/>
        </w:trPr>
        <w:tc>
          <w:tcPr>
            <w:tcW w:w="851" w:type="dxa"/>
            <w:vMerge/>
          </w:tcPr>
          <w:p w:rsidR="00347B0D" w:rsidRPr="00347B0D" w:rsidRDefault="00347B0D" w:rsidP="00347B0D">
            <w:pPr>
              <w:overflowPunct/>
              <w:autoSpaceDE/>
              <w:autoSpaceDN/>
              <w:adjustRightInd/>
              <w:rPr>
                <w:rFonts w:eastAsia="Calibri"/>
                <w:sz w:val="28"/>
                <w:szCs w:val="28"/>
                <w:lang w:val="tt-RU" w:eastAsia="en-US"/>
              </w:rPr>
            </w:pPr>
          </w:p>
        </w:tc>
        <w:tc>
          <w:tcPr>
            <w:tcW w:w="2864" w:type="dxa"/>
            <w:vMerge/>
          </w:tcPr>
          <w:p w:rsidR="00347B0D" w:rsidRPr="00347B0D" w:rsidRDefault="00347B0D" w:rsidP="00347B0D">
            <w:pPr>
              <w:overflowPunct/>
              <w:autoSpaceDE/>
              <w:autoSpaceDN/>
              <w:adjustRightInd/>
              <w:rPr>
                <w:rFonts w:eastAsia="Calibri"/>
                <w:sz w:val="28"/>
                <w:szCs w:val="28"/>
                <w:lang w:val="tt-RU" w:eastAsia="en-US"/>
              </w:rPr>
            </w:pPr>
          </w:p>
        </w:tc>
        <w:tc>
          <w:tcPr>
            <w:tcW w:w="1701" w:type="dxa"/>
            <w:vMerge/>
          </w:tcPr>
          <w:p w:rsidR="00347B0D" w:rsidRPr="00347B0D" w:rsidRDefault="00347B0D" w:rsidP="00347B0D">
            <w:pPr>
              <w:overflowPunct/>
              <w:autoSpaceDE/>
              <w:autoSpaceDN/>
              <w:adjustRightInd/>
              <w:rPr>
                <w:rFonts w:eastAsia="Calibri"/>
                <w:sz w:val="28"/>
                <w:szCs w:val="28"/>
                <w:lang w:val="tt-RU" w:eastAsia="en-US"/>
              </w:rPr>
            </w:pP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“Лучший национальный танец, песня, стихотворение, народные игры “Каждый талантлив по своему!”</w:t>
            </w:r>
          </w:p>
        </w:tc>
      </w:tr>
      <w:tr w:rsidR="00347B0D" w:rsidRPr="00347B0D" w:rsidTr="00AF1F59">
        <w:trPr>
          <w:trHeight w:val="210"/>
        </w:trPr>
        <w:tc>
          <w:tcPr>
            <w:tcW w:w="851"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31.</w:t>
            </w:r>
          </w:p>
        </w:tc>
        <w:tc>
          <w:tcPr>
            <w:tcW w:w="2864"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“Әти белән бергә!”</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(“Вместе с папой!”</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Ибрагимова Айсылу</w:t>
            </w:r>
          </w:p>
        </w:tc>
        <w:tc>
          <w:tcPr>
            <w:tcW w:w="2413"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место</w:t>
            </w:r>
          </w:p>
        </w:tc>
      </w:tr>
      <w:tr w:rsidR="00347B0D" w:rsidRPr="00347B0D" w:rsidTr="00AF1F59">
        <w:trPr>
          <w:trHeight w:val="3420"/>
        </w:trPr>
        <w:tc>
          <w:tcPr>
            <w:tcW w:w="851" w:type="dxa"/>
            <w:vMerge w:val="restart"/>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32.</w:t>
            </w:r>
          </w:p>
        </w:tc>
        <w:tc>
          <w:tcPr>
            <w:tcW w:w="2864" w:type="dxa"/>
            <w:vMerge w:val="restart"/>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Республиканский дистанционный конкурс-фестиваль</w:t>
            </w:r>
          </w:p>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творчества на английском языке</w:t>
            </w:r>
          </w:p>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w:t>
            </w:r>
            <w:proofErr w:type="spellStart"/>
            <w:r w:rsidRPr="00347B0D">
              <w:rPr>
                <w:color w:val="000000"/>
                <w:sz w:val="28"/>
                <w:szCs w:val="28"/>
              </w:rPr>
              <w:t>English</w:t>
            </w:r>
            <w:proofErr w:type="spellEnd"/>
            <w:r w:rsidRPr="00347B0D">
              <w:rPr>
                <w:color w:val="000000"/>
                <w:sz w:val="28"/>
                <w:szCs w:val="28"/>
              </w:rPr>
              <w:t xml:space="preserve"> </w:t>
            </w:r>
            <w:proofErr w:type="spellStart"/>
            <w:r w:rsidRPr="00347B0D">
              <w:rPr>
                <w:color w:val="000000"/>
                <w:sz w:val="28"/>
                <w:szCs w:val="28"/>
              </w:rPr>
              <w:t>Art</w:t>
            </w:r>
            <w:proofErr w:type="spellEnd"/>
            <w:r w:rsidRPr="00347B0D">
              <w:rPr>
                <w:color w:val="000000"/>
                <w:sz w:val="28"/>
                <w:szCs w:val="28"/>
              </w:rPr>
              <w:t xml:space="preserve"> </w:t>
            </w:r>
            <w:proofErr w:type="spellStart"/>
            <w:r w:rsidRPr="00347B0D">
              <w:rPr>
                <w:color w:val="000000"/>
                <w:sz w:val="28"/>
                <w:szCs w:val="28"/>
              </w:rPr>
              <w:t>Festival</w:t>
            </w:r>
            <w:proofErr w:type="spellEnd"/>
            <w:r w:rsidRPr="00347B0D">
              <w:rPr>
                <w:color w:val="000000"/>
                <w:sz w:val="28"/>
                <w:szCs w:val="28"/>
              </w:rPr>
              <w:t>» среди обучающихся</w:t>
            </w:r>
          </w:p>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образовательных организаций Республики Татарстан</w:t>
            </w:r>
          </w:p>
          <w:p w:rsidR="00347B0D" w:rsidRPr="00347B0D" w:rsidRDefault="00347B0D" w:rsidP="00347B0D">
            <w:pPr>
              <w:overflowPunct/>
              <w:autoSpaceDE/>
              <w:autoSpaceDN/>
              <w:adjustRightInd/>
              <w:rPr>
                <w:rFonts w:eastAsia="Calibri"/>
                <w:sz w:val="28"/>
                <w:szCs w:val="28"/>
                <w:lang w:eastAsia="en-US"/>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Ибрагимова Айсылу</w:t>
            </w:r>
          </w:p>
        </w:tc>
        <w:tc>
          <w:tcPr>
            <w:tcW w:w="2413"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участник</w:t>
            </w:r>
          </w:p>
          <w:p w:rsidR="00347B0D" w:rsidRPr="00347B0D" w:rsidRDefault="00347B0D" w:rsidP="00347B0D">
            <w:pPr>
              <w:overflowPunct/>
              <w:autoSpaceDE/>
              <w:autoSpaceDN/>
              <w:adjustRightInd/>
              <w:rPr>
                <w:rFonts w:eastAsia="Calibri"/>
                <w:sz w:val="28"/>
                <w:szCs w:val="28"/>
                <w:lang w:val="tt-RU" w:eastAsia="en-US"/>
              </w:rPr>
            </w:pPr>
          </w:p>
        </w:tc>
      </w:tr>
      <w:tr w:rsidR="00347B0D" w:rsidRPr="00347B0D" w:rsidTr="00AF1F59">
        <w:trPr>
          <w:trHeight w:val="240"/>
        </w:trPr>
        <w:tc>
          <w:tcPr>
            <w:tcW w:w="851" w:type="dxa"/>
            <w:vMerge/>
          </w:tcPr>
          <w:p w:rsidR="00347B0D" w:rsidRPr="00347B0D" w:rsidRDefault="00347B0D" w:rsidP="00347B0D">
            <w:pPr>
              <w:overflowPunct/>
              <w:autoSpaceDE/>
              <w:autoSpaceDN/>
              <w:adjustRightInd/>
              <w:rPr>
                <w:rFonts w:eastAsia="Calibri"/>
                <w:sz w:val="28"/>
                <w:szCs w:val="28"/>
                <w:lang w:eastAsia="en-US"/>
              </w:rPr>
            </w:pPr>
          </w:p>
        </w:tc>
        <w:tc>
          <w:tcPr>
            <w:tcW w:w="2864" w:type="dxa"/>
            <w:vMerge/>
          </w:tcPr>
          <w:p w:rsidR="00347B0D" w:rsidRPr="00347B0D" w:rsidRDefault="00347B0D" w:rsidP="00347B0D">
            <w:pPr>
              <w:shd w:val="clear" w:color="auto" w:fill="FFFFFF"/>
              <w:overflowPunct/>
              <w:autoSpaceDE/>
              <w:autoSpaceDN/>
              <w:adjustRightInd/>
              <w:rPr>
                <w:color w:val="000000"/>
                <w:sz w:val="28"/>
                <w:szCs w:val="28"/>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Уразаева Элина</w:t>
            </w:r>
          </w:p>
        </w:tc>
        <w:tc>
          <w:tcPr>
            <w:tcW w:w="2413"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участник</w:t>
            </w:r>
          </w:p>
          <w:p w:rsidR="00347B0D" w:rsidRPr="00347B0D" w:rsidRDefault="00347B0D" w:rsidP="00347B0D">
            <w:pPr>
              <w:shd w:val="clear" w:color="auto" w:fill="FFFFFF"/>
              <w:overflowPunct/>
              <w:autoSpaceDE/>
              <w:autoSpaceDN/>
              <w:adjustRightInd/>
              <w:rPr>
                <w:color w:val="000000"/>
                <w:sz w:val="28"/>
                <w:szCs w:val="28"/>
              </w:rPr>
            </w:pPr>
          </w:p>
        </w:tc>
      </w:tr>
      <w:tr w:rsidR="00347B0D" w:rsidRPr="00347B0D" w:rsidTr="00AF1F59">
        <w:trPr>
          <w:trHeight w:val="142"/>
        </w:trPr>
        <w:tc>
          <w:tcPr>
            <w:tcW w:w="851" w:type="dxa"/>
            <w:vMerge/>
          </w:tcPr>
          <w:p w:rsidR="00347B0D" w:rsidRPr="00347B0D" w:rsidRDefault="00347B0D" w:rsidP="00347B0D">
            <w:pPr>
              <w:overflowPunct/>
              <w:autoSpaceDE/>
              <w:autoSpaceDN/>
              <w:adjustRightInd/>
              <w:rPr>
                <w:rFonts w:eastAsia="Calibri"/>
                <w:sz w:val="28"/>
                <w:szCs w:val="28"/>
                <w:lang w:eastAsia="en-US"/>
              </w:rPr>
            </w:pPr>
          </w:p>
        </w:tc>
        <w:tc>
          <w:tcPr>
            <w:tcW w:w="2864" w:type="dxa"/>
            <w:vMerge/>
          </w:tcPr>
          <w:p w:rsidR="00347B0D" w:rsidRPr="00347B0D" w:rsidRDefault="00347B0D" w:rsidP="00347B0D">
            <w:pPr>
              <w:shd w:val="clear" w:color="auto" w:fill="FFFFFF"/>
              <w:overflowPunct/>
              <w:autoSpaceDE/>
              <w:autoSpaceDN/>
              <w:adjustRightInd/>
              <w:rPr>
                <w:color w:val="000000"/>
                <w:sz w:val="28"/>
                <w:szCs w:val="28"/>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Загертдинова Айзиля</w:t>
            </w:r>
          </w:p>
        </w:tc>
        <w:tc>
          <w:tcPr>
            <w:tcW w:w="2413"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участник</w:t>
            </w:r>
          </w:p>
          <w:p w:rsidR="00347B0D" w:rsidRPr="00347B0D" w:rsidRDefault="00347B0D" w:rsidP="00347B0D">
            <w:pPr>
              <w:shd w:val="clear" w:color="auto" w:fill="FFFFFF"/>
              <w:overflowPunct/>
              <w:autoSpaceDE/>
              <w:autoSpaceDN/>
              <w:adjustRightInd/>
              <w:rPr>
                <w:color w:val="000000"/>
                <w:sz w:val="28"/>
                <w:szCs w:val="28"/>
              </w:rPr>
            </w:pPr>
          </w:p>
        </w:tc>
      </w:tr>
      <w:tr w:rsidR="00347B0D" w:rsidRPr="00347B0D" w:rsidTr="00AF1F59">
        <w:trPr>
          <w:trHeight w:val="150"/>
        </w:trPr>
        <w:tc>
          <w:tcPr>
            <w:tcW w:w="851" w:type="dxa"/>
            <w:vMerge/>
          </w:tcPr>
          <w:p w:rsidR="00347B0D" w:rsidRPr="00347B0D" w:rsidRDefault="00347B0D" w:rsidP="00347B0D">
            <w:pPr>
              <w:overflowPunct/>
              <w:autoSpaceDE/>
              <w:autoSpaceDN/>
              <w:adjustRightInd/>
              <w:rPr>
                <w:rFonts w:eastAsia="Calibri"/>
                <w:sz w:val="28"/>
                <w:szCs w:val="28"/>
                <w:lang w:eastAsia="en-US"/>
              </w:rPr>
            </w:pPr>
          </w:p>
        </w:tc>
        <w:tc>
          <w:tcPr>
            <w:tcW w:w="2864" w:type="dxa"/>
            <w:vMerge/>
          </w:tcPr>
          <w:p w:rsidR="00347B0D" w:rsidRPr="00347B0D" w:rsidRDefault="00347B0D" w:rsidP="00347B0D">
            <w:pPr>
              <w:shd w:val="clear" w:color="auto" w:fill="FFFFFF"/>
              <w:overflowPunct/>
              <w:autoSpaceDE/>
              <w:autoSpaceDN/>
              <w:adjustRightInd/>
              <w:rPr>
                <w:color w:val="000000"/>
                <w:sz w:val="28"/>
                <w:szCs w:val="28"/>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Воспитанники подготовительной к школе группы</w:t>
            </w:r>
          </w:p>
        </w:tc>
        <w:tc>
          <w:tcPr>
            <w:tcW w:w="2413"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участник</w:t>
            </w:r>
          </w:p>
          <w:p w:rsidR="00347B0D" w:rsidRPr="00347B0D" w:rsidRDefault="00347B0D" w:rsidP="00347B0D">
            <w:pPr>
              <w:shd w:val="clear" w:color="auto" w:fill="FFFFFF"/>
              <w:overflowPunct/>
              <w:autoSpaceDE/>
              <w:autoSpaceDN/>
              <w:adjustRightInd/>
              <w:rPr>
                <w:color w:val="000000"/>
                <w:sz w:val="28"/>
                <w:szCs w:val="28"/>
              </w:rPr>
            </w:pPr>
          </w:p>
        </w:tc>
      </w:tr>
      <w:tr w:rsidR="00347B0D" w:rsidRPr="00347B0D" w:rsidTr="00AF1F59">
        <w:trPr>
          <w:trHeight w:val="157"/>
        </w:trPr>
        <w:tc>
          <w:tcPr>
            <w:tcW w:w="851" w:type="dxa"/>
            <w:vMerge/>
          </w:tcPr>
          <w:p w:rsidR="00347B0D" w:rsidRPr="00347B0D" w:rsidRDefault="00347B0D" w:rsidP="00347B0D">
            <w:pPr>
              <w:overflowPunct/>
              <w:autoSpaceDE/>
              <w:autoSpaceDN/>
              <w:adjustRightInd/>
              <w:rPr>
                <w:rFonts w:eastAsia="Calibri"/>
                <w:sz w:val="28"/>
                <w:szCs w:val="28"/>
                <w:lang w:eastAsia="en-US"/>
              </w:rPr>
            </w:pPr>
          </w:p>
        </w:tc>
        <w:tc>
          <w:tcPr>
            <w:tcW w:w="2864" w:type="dxa"/>
            <w:vMerge/>
          </w:tcPr>
          <w:p w:rsidR="00347B0D" w:rsidRPr="00347B0D" w:rsidRDefault="00347B0D" w:rsidP="00347B0D">
            <w:pPr>
              <w:shd w:val="clear" w:color="auto" w:fill="FFFFFF"/>
              <w:overflowPunct/>
              <w:autoSpaceDE/>
              <w:autoSpaceDN/>
              <w:adjustRightInd/>
              <w:rPr>
                <w:color w:val="000000"/>
                <w:sz w:val="28"/>
                <w:szCs w:val="28"/>
              </w:rPr>
            </w:pP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Фатхетдинова Нурзиля</w:t>
            </w:r>
          </w:p>
        </w:tc>
        <w:tc>
          <w:tcPr>
            <w:tcW w:w="2413"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участник</w:t>
            </w:r>
          </w:p>
          <w:p w:rsidR="00347B0D" w:rsidRPr="00347B0D" w:rsidRDefault="00347B0D" w:rsidP="00347B0D">
            <w:pPr>
              <w:shd w:val="clear" w:color="auto" w:fill="FFFFFF"/>
              <w:overflowPunct/>
              <w:autoSpaceDE/>
              <w:autoSpaceDN/>
              <w:adjustRightInd/>
              <w:rPr>
                <w:color w:val="000000"/>
                <w:sz w:val="28"/>
                <w:szCs w:val="28"/>
              </w:rPr>
            </w:pPr>
          </w:p>
        </w:tc>
      </w:tr>
      <w:tr w:rsidR="00347B0D" w:rsidRPr="002529C2" w:rsidTr="00AF1F59">
        <w:trPr>
          <w:trHeight w:val="157"/>
        </w:trPr>
        <w:tc>
          <w:tcPr>
            <w:tcW w:w="851" w:type="dxa"/>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lastRenderedPageBreak/>
              <w:t>33.</w:t>
            </w:r>
          </w:p>
        </w:tc>
        <w:tc>
          <w:tcPr>
            <w:tcW w:w="2864" w:type="dxa"/>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«Юный эрудит»-21</w:t>
            </w:r>
          </w:p>
        </w:tc>
        <w:tc>
          <w:tcPr>
            <w:tcW w:w="170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806"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Ильдан</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Амиров Самир</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Марданова Язгөл</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Сафиуллина Алина</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Хуззятова Алина</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Бадертдинова Сөмбел</w:t>
            </w:r>
          </w:p>
        </w:tc>
        <w:tc>
          <w:tcPr>
            <w:tcW w:w="2413" w:type="dxa"/>
          </w:tcPr>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r w:rsidRPr="00347B0D">
              <w:rPr>
                <w:color w:val="000000"/>
                <w:sz w:val="28"/>
                <w:szCs w:val="28"/>
                <w:lang w:val="tt-RU"/>
              </w:rPr>
              <w:t>Диплом 1 дәрәҗә</w:t>
            </w:r>
          </w:p>
          <w:p w:rsidR="00347B0D" w:rsidRPr="00347B0D" w:rsidRDefault="00347B0D" w:rsidP="00347B0D">
            <w:pPr>
              <w:shd w:val="clear" w:color="auto" w:fill="FFFFFF"/>
              <w:overflowPunct/>
              <w:autoSpaceDE/>
              <w:autoSpaceDN/>
              <w:adjustRightInd/>
              <w:rPr>
                <w:color w:val="000000"/>
                <w:sz w:val="28"/>
                <w:szCs w:val="28"/>
                <w:lang w:val="tt-RU"/>
              </w:rPr>
            </w:pPr>
          </w:p>
        </w:tc>
      </w:tr>
    </w:tbl>
    <w:p w:rsidR="00347B0D" w:rsidRPr="00347B0D" w:rsidRDefault="00347B0D" w:rsidP="00347B0D">
      <w:pPr>
        <w:overflowPunct/>
        <w:autoSpaceDE/>
        <w:autoSpaceDN/>
        <w:adjustRightInd/>
        <w:spacing w:line="276" w:lineRule="auto"/>
        <w:jc w:val="center"/>
        <w:rPr>
          <w:rFonts w:eastAsia="Calibri"/>
          <w:sz w:val="32"/>
          <w:szCs w:val="32"/>
          <w:lang w:val="tt-RU" w:eastAsia="en-US"/>
        </w:rPr>
      </w:pPr>
    </w:p>
    <w:p w:rsidR="00347B0D" w:rsidRPr="00347B0D" w:rsidRDefault="00347B0D" w:rsidP="00347B0D">
      <w:pPr>
        <w:overflowPunct/>
        <w:autoSpaceDE/>
        <w:autoSpaceDN/>
        <w:adjustRightInd/>
        <w:spacing w:line="276" w:lineRule="auto"/>
        <w:jc w:val="center"/>
        <w:rPr>
          <w:rFonts w:eastAsia="Calibri"/>
          <w:sz w:val="32"/>
          <w:szCs w:val="32"/>
          <w:lang w:val="tt-RU" w:eastAsia="en-US"/>
        </w:rPr>
      </w:pPr>
    </w:p>
    <w:p w:rsidR="00347B0D" w:rsidRPr="00347B0D" w:rsidRDefault="00347B0D" w:rsidP="00347B0D">
      <w:pPr>
        <w:overflowPunct/>
        <w:autoSpaceDE/>
        <w:autoSpaceDN/>
        <w:adjustRightInd/>
        <w:spacing w:line="276" w:lineRule="auto"/>
        <w:jc w:val="center"/>
        <w:rPr>
          <w:rFonts w:eastAsia="Calibri"/>
          <w:b/>
          <w:sz w:val="32"/>
          <w:szCs w:val="32"/>
          <w:lang w:val="tt-RU" w:eastAsia="en-US"/>
        </w:rPr>
      </w:pPr>
      <w:r w:rsidRPr="00347B0D">
        <w:rPr>
          <w:rFonts w:eastAsia="Calibri"/>
          <w:b/>
          <w:sz w:val="32"/>
          <w:szCs w:val="32"/>
          <w:lang w:val="tt-RU" w:eastAsia="en-US"/>
        </w:rPr>
        <w:t>Педагогларның уңышлары</w:t>
      </w:r>
    </w:p>
    <w:tbl>
      <w:tblPr>
        <w:tblStyle w:val="a4"/>
        <w:tblW w:w="10635" w:type="dxa"/>
        <w:tblInd w:w="-743" w:type="dxa"/>
        <w:tblLayout w:type="fixed"/>
        <w:tblLook w:val="04A0" w:firstRow="1" w:lastRow="0" w:firstColumn="1" w:lastColumn="0" w:noHBand="0" w:noVBand="1"/>
      </w:tblPr>
      <w:tblGrid>
        <w:gridCol w:w="851"/>
        <w:gridCol w:w="3148"/>
        <w:gridCol w:w="1984"/>
        <w:gridCol w:w="2552"/>
        <w:gridCol w:w="2100"/>
      </w:tblGrid>
      <w:tr w:rsidR="00347B0D" w:rsidRPr="00347B0D" w:rsidTr="00AF1F59">
        <w:tc>
          <w:tcPr>
            <w:tcW w:w="851"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w:t>
            </w:r>
          </w:p>
        </w:tc>
        <w:tc>
          <w:tcPr>
            <w:tcW w:w="3148"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 xml:space="preserve">        Конкурслар</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2552"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Кем катнашкан</w:t>
            </w:r>
          </w:p>
        </w:tc>
        <w:tc>
          <w:tcPr>
            <w:tcW w:w="2100"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Урыннар</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грант «50 инновационных идей» </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roofErr w:type="spellStart"/>
            <w:r w:rsidRPr="00347B0D">
              <w:rPr>
                <w:rFonts w:eastAsia="Calibri"/>
                <w:sz w:val="28"/>
                <w:szCs w:val="28"/>
                <w:lang w:eastAsia="en-US"/>
              </w:rPr>
              <w:t>Ахатова</w:t>
            </w:r>
            <w:proofErr w:type="spellEnd"/>
            <w:r w:rsidRPr="00347B0D">
              <w:rPr>
                <w:rFonts w:eastAsia="Calibri"/>
                <w:sz w:val="28"/>
                <w:szCs w:val="28"/>
                <w:lang w:eastAsia="en-US"/>
              </w:rPr>
              <w:t xml:space="preserve"> Р.Г.</w:t>
            </w:r>
          </w:p>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Шакирова Л.К</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грант «50 инновационных идей»</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roofErr w:type="spellStart"/>
            <w:r w:rsidRPr="00347B0D">
              <w:rPr>
                <w:rFonts w:eastAsia="Calibri"/>
                <w:sz w:val="28"/>
                <w:szCs w:val="28"/>
                <w:lang w:eastAsia="en-US"/>
              </w:rPr>
              <w:t>Амирова</w:t>
            </w:r>
            <w:proofErr w:type="spellEnd"/>
            <w:r w:rsidRPr="00347B0D">
              <w:rPr>
                <w:rFonts w:eastAsia="Calibri"/>
                <w:sz w:val="28"/>
                <w:szCs w:val="28"/>
                <w:lang w:eastAsia="en-US"/>
              </w:rPr>
              <w:t xml:space="preserve"> А.И. </w:t>
            </w:r>
          </w:p>
          <w:p w:rsidR="00347B0D" w:rsidRPr="00347B0D" w:rsidRDefault="00347B0D" w:rsidP="00347B0D">
            <w:pPr>
              <w:overflowPunct/>
              <w:autoSpaceDE/>
              <w:autoSpaceDN/>
              <w:adjustRightInd/>
              <w:rPr>
                <w:rFonts w:eastAsia="Calibri"/>
                <w:sz w:val="28"/>
                <w:szCs w:val="28"/>
                <w:lang w:eastAsia="en-US"/>
              </w:rPr>
            </w:pP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rPr>
          <w:trHeight w:val="700"/>
        </w:trPr>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3.</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 Грант «50 инновационных идей»  </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roofErr w:type="spellStart"/>
            <w:r w:rsidRPr="00347B0D">
              <w:rPr>
                <w:rFonts w:eastAsia="Calibri"/>
                <w:sz w:val="28"/>
                <w:szCs w:val="28"/>
                <w:lang w:eastAsia="en-US"/>
              </w:rPr>
              <w:t>А.Р.Тухбатуллина</w:t>
            </w:r>
            <w:proofErr w:type="spellEnd"/>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rPr>
          <w:trHeight w:val="700"/>
        </w:trPr>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4.</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«Воспитатели России»</w:t>
            </w:r>
          </w:p>
          <w:p w:rsidR="00347B0D" w:rsidRPr="00347B0D" w:rsidRDefault="00347B0D" w:rsidP="00347B0D">
            <w:pPr>
              <w:overflowPunct/>
              <w:autoSpaceDE/>
              <w:autoSpaceDN/>
              <w:adjustRightInd/>
              <w:rPr>
                <w:rFonts w:eastAsia="Calibri"/>
                <w:b/>
                <w:sz w:val="28"/>
                <w:szCs w:val="28"/>
                <w:lang w:eastAsia="en-US"/>
              </w:rPr>
            </w:pPr>
          </w:p>
          <w:p w:rsidR="00347B0D" w:rsidRPr="00347B0D" w:rsidRDefault="00347B0D" w:rsidP="00347B0D">
            <w:pPr>
              <w:overflowPunct/>
              <w:autoSpaceDE/>
              <w:autoSpaceDN/>
              <w:adjustRightInd/>
              <w:rPr>
                <w:rFonts w:eastAsia="Calibri"/>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roofErr w:type="spellStart"/>
            <w:r w:rsidRPr="00347B0D">
              <w:rPr>
                <w:rFonts w:eastAsia="Calibri"/>
                <w:sz w:val="28"/>
                <w:szCs w:val="28"/>
                <w:lang w:eastAsia="en-US"/>
              </w:rPr>
              <w:t>Р.Р.Латипова</w:t>
            </w:r>
            <w:proofErr w:type="spellEnd"/>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rPr>
          <w:trHeight w:val="700"/>
        </w:trPr>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5.</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 “Буду бдительным на льду” </w:t>
            </w:r>
          </w:p>
          <w:p w:rsidR="00347B0D" w:rsidRPr="00347B0D" w:rsidRDefault="00347B0D" w:rsidP="00347B0D">
            <w:pPr>
              <w:overflowPunct/>
              <w:autoSpaceDE/>
              <w:autoSpaceDN/>
              <w:adjustRightInd/>
              <w:rPr>
                <w:rFonts w:eastAsia="Calibri"/>
                <w:b/>
                <w:sz w:val="28"/>
                <w:szCs w:val="28"/>
                <w:lang w:eastAsia="en-US"/>
              </w:rPr>
            </w:pPr>
          </w:p>
          <w:p w:rsidR="00347B0D" w:rsidRPr="00347B0D" w:rsidRDefault="00347B0D" w:rsidP="00347B0D">
            <w:pPr>
              <w:overflowPunct/>
              <w:autoSpaceDE/>
              <w:autoSpaceDN/>
              <w:adjustRightInd/>
              <w:rPr>
                <w:rFonts w:eastAsia="Calibri"/>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val="tt-RU" w:eastAsia="en-US"/>
              </w:rPr>
              <w:t>О.В.</w:t>
            </w:r>
            <w:proofErr w:type="spellStart"/>
            <w:r w:rsidRPr="00347B0D">
              <w:rPr>
                <w:rFonts w:eastAsia="Calibri"/>
                <w:sz w:val="28"/>
                <w:szCs w:val="28"/>
                <w:lang w:eastAsia="en-US"/>
              </w:rPr>
              <w:t>Имамова</w:t>
            </w:r>
            <w:proofErr w:type="spellEnd"/>
            <w:r w:rsidRPr="00347B0D">
              <w:rPr>
                <w:rFonts w:eastAsia="Calibri"/>
                <w:sz w:val="28"/>
                <w:szCs w:val="28"/>
                <w:lang w:eastAsia="en-US"/>
              </w:rPr>
              <w:t xml:space="preserve">, </w:t>
            </w:r>
            <w:r w:rsidRPr="00347B0D">
              <w:rPr>
                <w:rFonts w:eastAsia="Calibri"/>
                <w:sz w:val="28"/>
                <w:szCs w:val="28"/>
                <w:lang w:val="tt-RU" w:eastAsia="en-US"/>
              </w:rPr>
              <w:t>Р.Н.</w:t>
            </w:r>
            <w:proofErr w:type="spellStart"/>
            <w:r w:rsidRPr="00347B0D">
              <w:rPr>
                <w:rFonts w:eastAsia="Calibri"/>
                <w:sz w:val="28"/>
                <w:szCs w:val="28"/>
                <w:lang w:eastAsia="en-US"/>
              </w:rPr>
              <w:t>Гиздуллина</w:t>
            </w:r>
            <w:proofErr w:type="spellEnd"/>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6.</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“Ел тәрбиячесе-2021”</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А.Р.Тухбатуллина</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Номина</w:t>
            </w:r>
            <w:proofErr w:type="spellStart"/>
            <w:r w:rsidRPr="00347B0D">
              <w:rPr>
                <w:rFonts w:eastAsia="Calibri"/>
                <w:sz w:val="28"/>
                <w:szCs w:val="28"/>
                <w:lang w:eastAsia="en-US"/>
              </w:rPr>
              <w:t>ция</w:t>
            </w:r>
            <w:proofErr w:type="spellEnd"/>
            <w:r w:rsidRPr="00347B0D">
              <w:rPr>
                <w:rFonts w:eastAsia="Calibri"/>
                <w:sz w:val="28"/>
                <w:szCs w:val="28"/>
                <w:lang w:val="tt-RU" w:eastAsia="en-US"/>
              </w:rPr>
              <w:t>дә җиңүче “Лучший инструктор по ф.к”</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7.</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 xml:space="preserve">«Спорт альтернатива, </w:t>
            </w:r>
            <w:proofErr w:type="spellStart"/>
            <w:r w:rsidRPr="00347B0D">
              <w:rPr>
                <w:rFonts w:eastAsia="Calibri"/>
                <w:sz w:val="28"/>
                <w:szCs w:val="28"/>
                <w:lang w:eastAsia="en-US"/>
              </w:rPr>
              <w:t>погубным</w:t>
            </w:r>
            <w:proofErr w:type="spellEnd"/>
            <w:r w:rsidRPr="00347B0D">
              <w:rPr>
                <w:rFonts w:eastAsia="Calibri"/>
                <w:sz w:val="28"/>
                <w:szCs w:val="28"/>
                <w:lang w:eastAsia="en-US"/>
              </w:rPr>
              <w:t xml:space="preserve"> привычкам» </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А.Р.Тухбатуллина</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участие</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8.</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“Татар сүзе”</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Л.К.Галина</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Г.Н.Амирова</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Рәхмәт хаты</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9.</w:t>
            </w:r>
          </w:p>
        </w:tc>
        <w:tc>
          <w:tcPr>
            <w:tcW w:w="3148"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 xml:space="preserve">«Милли </w:t>
            </w:r>
            <w:proofErr w:type="spellStart"/>
            <w:r w:rsidRPr="00347B0D">
              <w:rPr>
                <w:rFonts w:eastAsia="Calibri"/>
                <w:sz w:val="28"/>
                <w:szCs w:val="28"/>
                <w:lang w:eastAsia="en-US"/>
              </w:rPr>
              <w:t>мультfest</w:t>
            </w:r>
            <w:proofErr w:type="spellEnd"/>
            <w:r w:rsidRPr="00347B0D">
              <w:rPr>
                <w:rFonts w:eastAsia="Calibri"/>
                <w:sz w:val="28"/>
                <w:szCs w:val="28"/>
                <w:lang w:eastAsia="en-US"/>
              </w:rPr>
              <w:t>» республика балалар кинофестивале.</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педколлектив</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w:t>
            </w:r>
          </w:p>
        </w:tc>
      </w:tr>
      <w:tr w:rsidR="00347B0D" w:rsidRPr="00347B0D" w:rsidTr="00AF1F59">
        <w:trPr>
          <w:trHeight w:val="2175"/>
        </w:trPr>
        <w:tc>
          <w:tcPr>
            <w:tcW w:w="851" w:type="dxa"/>
            <w:vMerge w:val="restart"/>
            <w:tcBorders>
              <w:top w:val="single" w:sz="4" w:space="0" w:color="auto"/>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10.</w:t>
            </w:r>
          </w:p>
        </w:tc>
        <w:tc>
          <w:tcPr>
            <w:tcW w:w="3148" w:type="dxa"/>
            <w:vMerge w:val="restart"/>
            <w:tcBorders>
              <w:top w:val="single" w:sz="4" w:space="0" w:color="auto"/>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“Народы разные-Республика одна!”</w:t>
            </w:r>
            <w:r w:rsidRPr="00347B0D">
              <w:rPr>
                <w:rFonts w:eastAsia="Calibri"/>
                <w:sz w:val="28"/>
                <w:szCs w:val="28"/>
                <w:lang w:eastAsia="en-US"/>
              </w:rPr>
              <w:tab/>
            </w:r>
          </w:p>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ab/>
            </w:r>
          </w:p>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ab/>
            </w:r>
          </w:p>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tab/>
            </w:r>
          </w:p>
        </w:tc>
        <w:tc>
          <w:tcPr>
            <w:tcW w:w="1984" w:type="dxa"/>
            <w:vMerge w:val="restart"/>
            <w:tcBorders>
              <w:top w:val="single" w:sz="4" w:space="0" w:color="auto"/>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eastAsia="en-US"/>
              </w:rPr>
              <w:t>республика</w:t>
            </w: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Камалова Р.Ф.</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color w:val="000000"/>
                <w:sz w:val="28"/>
                <w:szCs w:val="28"/>
                <w:shd w:val="clear" w:color="auto" w:fill="FFFFFF"/>
                <w:lang w:eastAsia="en-US"/>
              </w:rPr>
              <w:t>Диплом 2 степени в номинации: Лучшая творческая работа «Я - мастер!»</w:t>
            </w:r>
          </w:p>
        </w:tc>
      </w:tr>
      <w:tr w:rsidR="00347B0D" w:rsidRPr="00347B0D" w:rsidTr="00AF1F59">
        <w:trPr>
          <w:trHeight w:val="2640"/>
        </w:trPr>
        <w:tc>
          <w:tcPr>
            <w:tcW w:w="851"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148"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Латипова Р.Р.</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color w:val="000000"/>
                <w:sz w:val="28"/>
                <w:szCs w:val="28"/>
                <w:shd w:val="clear" w:color="auto" w:fill="FFFFFF"/>
                <w:lang w:eastAsia="en-US"/>
              </w:rPr>
            </w:pPr>
            <w:r w:rsidRPr="00347B0D">
              <w:rPr>
                <w:rFonts w:eastAsia="Calibri"/>
                <w:color w:val="000000"/>
                <w:sz w:val="28"/>
                <w:szCs w:val="28"/>
                <w:shd w:val="clear" w:color="auto" w:fill="FFFFFF"/>
                <w:lang w:eastAsia="en-US"/>
              </w:rPr>
              <w:t>Диплом 2 степени в номинации: Лучшее блюдо национальной кухни «Кулинарные этюды!»</w:t>
            </w:r>
          </w:p>
          <w:p w:rsidR="00347B0D" w:rsidRPr="00347B0D" w:rsidRDefault="00347B0D" w:rsidP="00347B0D">
            <w:pPr>
              <w:overflowPunct/>
              <w:autoSpaceDE/>
              <w:autoSpaceDN/>
              <w:adjustRightInd/>
              <w:rPr>
                <w:rFonts w:eastAsia="Calibri"/>
                <w:color w:val="000000"/>
                <w:sz w:val="28"/>
                <w:szCs w:val="28"/>
                <w:shd w:val="clear" w:color="auto" w:fill="FFFFFF"/>
                <w:lang w:eastAsia="en-US"/>
              </w:rPr>
            </w:pPr>
          </w:p>
        </w:tc>
      </w:tr>
      <w:tr w:rsidR="00347B0D" w:rsidRPr="00347B0D" w:rsidTr="00AF1F59">
        <w:trPr>
          <w:trHeight w:val="3825"/>
        </w:trPr>
        <w:tc>
          <w:tcPr>
            <w:tcW w:w="851"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148"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Акмалова Л.Р.</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shd w:val="clear" w:color="auto" w:fill="FFFFFF"/>
              <w:overflowPunct/>
              <w:autoSpaceDE/>
              <w:autoSpaceDN/>
              <w:adjustRightInd/>
              <w:rPr>
                <w:color w:val="000000"/>
                <w:sz w:val="28"/>
                <w:szCs w:val="28"/>
              </w:rPr>
            </w:pPr>
            <w:r w:rsidRPr="00347B0D">
              <w:rPr>
                <w:color w:val="000000"/>
                <w:sz w:val="28"/>
                <w:szCs w:val="28"/>
              </w:rPr>
              <w:t>Диплом 2 степени в номинации: «Лучший конспект, сценарий педагогического мероприятия «Россия –</w:t>
            </w:r>
          </w:p>
          <w:p w:rsidR="00347B0D" w:rsidRPr="00347B0D" w:rsidRDefault="00347B0D" w:rsidP="00347B0D">
            <w:pPr>
              <w:shd w:val="clear" w:color="auto" w:fill="FFFFFF"/>
              <w:overflowPunct/>
              <w:autoSpaceDE/>
              <w:autoSpaceDN/>
              <w:adjustRightInd/>
              <w:rPr>
                <w:rFonts w:eastAsia="Calibri"/>
                <w:color w:val="000000"/>
                <w:sz w:val="28"/>
                <w:szCs w:val="28"/>
                <w:shd w:val="clear" w:color="auto" w:fill="FFFFFF"/>
                <w:lang w:eastAsia="en-US"/>
              </w:rPr>
            </w:pPr>
            <w:r w:rsidRPr="00347B0D">
              <w:rPr>
                <w:color w:val="000000"/>
                <w:sz w:val="28"/>
                <w:szCs w:val="28"/>
              </w:rPr>
              <w:t>священная наша держава!»</w:t>
            </w:r>
          </w:p>
        </w:tc>
      </w:tr>
      <w:tr w:rsidR="00347B0D" w:rsidRPr="00347B0D" w:rsidTr="00AF1F59">
        <w:trPr>
          <w:trHeight w:val="150"/>
        </w:trPr>
        <w:tc>
          <w:tcPr>
            <w:tcW w:w="851"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148"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Тухбатуллина А.Р.</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Диплом 1 степени в номинации:</w:t>
            </w: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“Лучший национальный танец, песня, стихотворение, народные игры “Каждый талантлив по своему!”</w:t>
            </w:r>
          </w:p>
        </w:tc>
      </w:tr>
      <w:tr w:rsidR="00347B0D" w:rsidRPr="00347B0D" w:rsidTr="00AF1F59">
        <w:trPr>
          <w:trHeight w:val="157"/>
        </w:trPr>
        <w:tc>
          <w:tcPr>
            <w:tcW w:w="851"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148"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Ахатова Р.Г.</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shd w:val="clear" w:color="auto" w:fill="FFFFFF"/>
              <w:overflowPunct/>
              <w:autoSpaceDE/>
              <w:autoSpaceDN/>
              <w:adjustRightInd/>
              <w:rPr>
                <w:color w:val="000000"/>
                <w:sz w:val="28"/>
                <w:szCs w:val="28"/>
              </w:rPr>
            </w:pPr>
            <w:r w:rsidRPr="00347B0D">
              <w:rPr>
                <w:rFonts w:eastAsia="Calibri"/>
                <w:sz w:val="28"/>
                <w:szCs w:val="28"/>
                <w:lang w:val="tt-RU" w:eastAsia="en-US"/>
              </w:rPr>
              <w:t>Диплом 1 степени в номинации:</w:t>
            </w:r>
            <w:r w:rsidRPr="00347B0D">
              <w:rPr>
                <w:color w:val="000000"/>
                <w:sz w:val="28"/>
                <w:szCs w:val="28"/>
              </w:rPr>
              <w:t xml:space="preserve"> «Лучший конспект, сценарий педагогического мероприятия «Россия –</w:t>
            </w:r>
          </w:p>
          <w:p w:rsidR="00347B0D" w:rsidRPr="00347B0D" w:rsidRDefault="00347B0D" w:rsidP="00347B0D">
            <w:pPr>
              <w:overflowPunct/>
              <w:autoSpaceDE/>
              <w:autoSpaceDN/>
              <w:adjustRightInd/>
              <w:rPr>
                <w:rFonts w:eastAsia="Calibri"/>
                <w:sz w:val="28"/>
                <w:szCs w:val="28"/>
                <w:lang w:val="tt-RU" w:eastAsia="en-US"/>
              </w:rPr>
            </w:pPr>
            <w:r w:rsidRPr="00347B0D">
              <w:rPr>
                <w:color w:val="000000"/>
                <w:sz w:val="28"/>
                <w:szCs w:val="28"/>
              </w:rPr>
              <w:t>священная наша держава!»</w:t>
            </w:r>
          </w:p>
          <w:p w:rsidR="00347B0D" w:rsidRPr="00347B0D" w:rsidRDefault="00347B0D" w:rsidP="00347B0D">
            <w:pPr>
              <w:overflowPunct/>
              <w:autoSpaceDE/>
              <w:autoSpaceDN/>
              <w:adjustRightInd/>
              <w:rPr>
                <w:color w:val="000000"/>
                <w:sz w:val="28"/>
                <w:szCs w:val="28"/>
              </w:rPr>
            </w:pPr>
          </w:p>
        </w:tc>
      </w:tr>
      <w:tr w:rsidR="00347B0D" w:rsidRPr="00347B0D" w:rsidTr="00AF1F59">
        <w:trPr>
          <w:trHeight w:val="166"/>
        </w:trPr>
        <w:tc>
          <w:tcPr>
            <w:tcW w:w="851"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148"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vMerge/>
            <w:tcBorders>
              <w:left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Нургалиева Л.А.</w:t>
            </w: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color w:val="000000"/>
                <w:sz w:val="28"/>
                <w:szCs w:val="28"/>
              </w:rPr>
            </w:pPr>
            <w:r w:rsidRPr="00347B0D">
              <w:rPr>
                <w:color w:val="000000"/>
                <w:sz w:val="28"/>
                <w:szCs w:val="28"/>
              </w:rPr>
              <w:t>Гран При в номинации: «Лучшая творческая работа «Я-мастер!»</w:t>
            </w:r>
          </w:p>
        </w:tc>
      </w:tr>
      <w:tr w:rsidR="00347B0D" w:rsidRPr="00347B0D" w:rsidTr="00AF1F59">
        <w:trPr>
          <w:trHeight w:val="166"/>
        </w:trPr>
        <w:tc>
          <w:tcPr>
            <w:tcW w:w="851" w:type="dxa"/>
            <w:tcBorders>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r w:rsidRPr="00347B0D">
              <w:rPr>
                <w:rFonts w:eastAsia="Calibri"/>
                <w:sz w:val="28"/>
                <w:szCs w:val="28"/>
                <w:lang w:eastAsia="en-US"/>
              </w:rPr>
              <w:lastRenderedPageBreak/>
              <w:t>11.</w:t>
            </w:r>
          </w:p>
        </w:tc>
        <w:tc>
          <w:tcPr>
            <w:tcW w:w="3148" w:type="dxa"/>
            <w:tcBorders>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1984" w:type="dxa"/>
            <w:tcBorders>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eastAsia="en-US"/>
              </w:rPr>
            </w:pPr>
          </w:p>
        </w:tc>
        <w:tc>
          <w:tcPr>
            <w:tcW w:w="2552"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2100"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color w:val="000000"/>
                <w:sz w:val="28"/>
                <w:szCs w:val="28"/>
              </w:rPr>
            </w:pPr>
          </w:p>
        </w:tc>
      </w:tr>
    </w:tbl>
    <w:p w:rsidR="00347B0D" w:rsidRPr="00347B0D" w:rsidRDefault="00347B0D" w:rsidP="00347B0D">
      <w:pPr>
        <w:overflowPunct/>
        <w:autoSpaceDE/>
        <w:autoSpaceDN/>
        <w:adjustRightInd/>
        <w:spacing w:line="276" w:lineRule="auto"/>
        <w:jc w:val="center"/>
        <w:rPr>
          <w:rFonts w:eastAsia="Calibri"/>
          <w:sz w:val="32"/>
          <w:szCs w:val="32"/>
          <w:lang w:val="tt-RU" w:eastAsia="en-US"/>
        </w:rPr>
      </w:pPr>
    </w:p>
    <w:p w:rsidR="00347B0D" w:rsidRPr="00347B0D" w:rsidRDefault="00347B0D" w:rsidP="00347B0D">
      <w:pPr>
        <w:overflowPunct/>
        <w:autoSpaceDE/>
        <w:autoSpaceDN/>
        <w:adjustRightInd/>
        <w:spacing w:line="276" w:lineRule="auto"/>
        <w:jc w:val="center"/>
        <w:rPr>
          <w:rFonts w:eastAsia="Calibri"/>
          <w:sz w:val="32"/>
          <w:szCs w:val="32"/>
          <w:lang w:val="tt-RU" w:eastAsia="en-US"/>
        </w:rPr>
      </w:pPr>
    </w:p>
    <w:p w:rsidR="00347B0D" w:rsidRPr="00347B0D" w:rsidRDefault="00347B0D" w:rsidP="00347B0D">
      <w:pPr>
        <w:overflowPunct/>
        <w:autoSpaceDE/>
        <w:autoSpaceDN/>
        <w:adjustRightInd/>
        <w:spacing w:line="276" w:lineRule="auto"/>
        <w:jc w:val="center"/>
        <w:rPr>
          <w:rFonts w:eastAsia="Calibri"/>
          <w:b/>
          <w:sz w:val="32"/>
          <w:szCs w:val="32"/>
          <w:lang w:val="tt-RU" w:eastAsia="en-US"/>
        </w:rPr>
      </w:pPr>
      <w:r w:rsidRPr="00347B0D">
        <w:rPr>
          <w:rFonts w:eastAsia="Calibri"/>
          <w:b/>
          <w:sz w:val="32"/>
          <w:szCs w:val="32"/>
          <w:lang w:val="tt-RU" w:eastAsia="en-US"/>
        </w:rPr>
        <w:t>Коллективның уңышлары</w:t>
      </w:r>
    </w:p>
    <w:tbl>
      <w:tblPr>
        <w:tblStyle w:val="a4"/>
        <w:tblW w:w="10632" w:type="dxa"/>
        <w:tblInd w:w="-743" w:type="dxa"/>
        <w:tblLayout w:type="fixed"/>
        <w:tblLook w:val="04A0" w:firstRow="1" w:lastRow="0" w:firstColumn="1" w:lastColumn="0" w:noHBand="0" w:noVBand="1"/>
      </w:tblPr>
      <w:tblGrid>
        <w:gridCol w:w="851"/>
        <w:gridCol w:w="1985"/>
        <w:gridCol w:w="1984"/>
        <w:gridCol w:w="3831"/>
        <w:gridCol w:w="1981"/>
      </w:tblGrid>
      <w:tr w:rsidR="00347B0D" w:rsidRPr="00347B0D" w:rsidTr="00AF1F59">
        <w:tc>
          <w:tcPr>
            <w:tcW w:w="851"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 xml:space="preserve">        Конкурслар</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p>
        </w:tc>
        <w:tc>
          <w:tcPr>
            <w:tcW w:w="3831"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Кем катнашкан</w:t>
            </w:r>
          </w:p>
        </w:tc>
        <w:tc>
          <w:tcPr>
            <w:tcW w:w="1981" w:type="dxa"/>
            <w:tcBorders>
              <w:top w:val="single" w:sz="4" w:space="0" w:color="auto"/>
              <w:left w:val="single" w:sz="4" w:space="0" w:color="auto"/>
              <w:bottom w:val="single" w:sz="4" w:space="0" w:color="auto"/>
              <w:right w:val="single" w:sz="4" w:space="0" w:color="auto"/>
            </w:tcBorders>
            <w:hideMark/>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Урыннар</w:t>
            </w:r>
          </w:p>
        </w:tc>
      </w:tr>
      <w:tr w:rsidR="00347B0D" w:rsidRPr="00347B0D" w:rsidTr="00AF1F59">
        <w:tc>
          <w:tcPr>
            <w:tcW w:w="85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1.</w:t>
            </w:r>
          </w:p>
        </w:tc>
        <w:tc>
          <w:tcPr>
            <w:tcW w:w="1985"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bCs/>
                <w:sz w:val="28"/>
                <w:szCs w:val="28"/>
                <w:lang w:val="tt-RU"/>
              </w:rPr>
              <w:t>сбор отработанных батареек</w:t>
            </w:r>
          </w:p>
        </w:tc>
        <w:tc>
          <w:tcPr>
            <w:tcW w:w="1984"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район</w:t>
            </w:r>
          </w:p>
        </w:tc>
        <w:tc>
          <w:tcPr>
            <w:tcW w:w="383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Pr>
                <w:rFonts w:eastAsia="Calibri"/>
                <w:sz w:val="28"/>
                <w:szCs w:val="28"/>
                <w:lang w:val="tt-RU" w:eastAsia="en-US"/>
              </w:rPr>
              <w:t>коллектив</w:t>
            </w:r>
          </w:p>
        </w:tc>
        <w:tc>
          <w:tcPr>
            <w:tcW w:w="1981" w:type="dxa"/>
            <w:tcBorders>
              <w:top w:val="single" w:sz="4" w:space="0" w:color="auto"/>
              <w:left w:val="single" w:sz="4" w:space="0" w:color="auto"/>
              <w:bottom w:val="single" w:sz="4" w:space="0" w:color="auto"/>
              <w:right w:val="single" w:sz="4" w:space="0" w:color="auto"/>
            </w:tcBorders>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урын</w:t>
            </w:r>
          </w:p>
        </w:tc>
      </w:tr>
      <w:tr w:rsidR="00347B0D" w:rsidRPr="00347B0D" w:rsidTr="00AF1F59">
        <w:tc>
          <w:tcPr>
            <w:tcW w:w="85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w:t>
            </w:r>
          </w:p>
        </w:tc>
        <w:tc>
          <w:tcPr>
            <w:tcW w:w="1985"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“Йолдызлык-2021”</w:t>
            </w:r>
          </w:p>
          <w:p w:rsidR="00347B0D" w:rsidRPr="00347B0D" w:rsidRDefault="00347B0D" w:rsidP="00347B0D">
            <w:pPr>
              <w:overflowPunct/>
              <w:autoSpaceDE/>
              <w:autoSpaceDN/>
              <w:adjustRightInd/>
              <w:rPr>
                <w:rFonts w:eastAsia="Calibri"/>
                <w:sz w:val="28"/>
                <w:szCs w:val="28"/>
                <w:lang w:val="tt-RU" w:eastAsia="en-US"/>
              </w:rPr>
            </w:pPr>
          </w:p>
        </w:tc>
        <w:tc>
          <w:tcPr>
            <w:tcW w:w="1984" w:type="dxa"/>
          </w:tcPr>
          <w:p w:rsidR="00347B0D" w:rsidRPr="00347B0D" w:rsidRDefault="00347B0D" w:rsidP="00347B0D">
            <w:pPr>
              <w:overflowPunct/>
              <w:autoSpaceDE/>
              <w:autoSpaceDN/>
              <w:adjustRightInd/>
              <w:ind w:left="192"/>
              <w:rPr>
                <w:rFonts w:eastAsia="Calibri"/>
                <w:sz w:val="28"/>
                <w:szCs w:val="28"/>
                <w:lang w:val="tt-RU" w:eastAsia="en-US"/>
              </w:rPr>
            </w:pPr>
          </w:p>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муниципаль</w:t>
            </w:r>
          </w:p>
        </w:tc>
        <w:tc>
          <w:tcPr>
            <w:tcW w:w="383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Авыл балалар бакчалары арасында</w:t>
            </w:r>
          </w:p>
        </w:tc>
        <w:tc>
          <w:tcPr>
            <w:tcW w:w="1981" w:type="dxa"/>
          </w:tcPr>
          <w:p w:rsidR="00347B0D" w:rsidRPr="00347B0D" w:rsidRDefault="00347B0D" w:rsidP="00347B0D">
            <w:pPr>
              <w:overflowPunct/>
              <w:autoSpaceDE/>
              <w:autoSpaceDN/>
              <w:adjustRightInd/>
              <w:rPr>
                <w:rFonts w:eastAsia="Calibri"/>
                <w:sz w:val="28"/>
                <w:szCs w:val="28"/>
                <w:lang w:val="tt-RU" w:eastAsia="en-US"/>
              </w:rPr>
            </w:pPr>
            <w:r w:rsidRPr="00347B0D">
              <w:rPr>
                <w:rFonts w:eastAsia="Calibri"/>
                <w:sz w:val="28"/>
                <w:szCs w:val="28"/>
                <w:lang w:val="tt-RU" w:eastAsia="en-US"/>
              </w:rPr>
              <w:t>2 урын</w:t>
            </w:r>
          </w:p>
        </w:tc>
      </w:tr>
    </w:tbl>
    <w:p w:rsidR="00992D5E" w:rsidRPr="00A232FE" w:rsidRDefault="00992D5E" w:rsidP="00347B0D">
      <w:pPr>
        <w:rPr>
          <w:rFonts w:eastAsiaTheme="minorHAnsi"/>
          <w:sz w:val="28"/>
          <w:szCs w:val="28"/>
          <w:lang w:val="tt-RU" w:eastAsia="en-US"/>
        </w:rPr>
      </w:pPr>
      <w:r w:rsidRPr="00A232FE">
        <w:rPr>
          <w:b/>
          <w:sz w:val="28"/>
          <w:szCs w:val="28"/>
          <w:lang w:val="tt-RU"/>
        </w:rPr>
        <w:t xml:space="preserve">                   </w:t>
      </w:r>
    </w:p>
    <w:p w:rsidR="00992D5E" w:rsidRPr="00A232FE" w:rsidRDefault="00992D5E" w:rsidP="00992D5E">
      <w:pPr>
        <w:overflowPunct/>
        <w:autoSpaceDE/>
        <w:adjustRightInd/>
        <w:spacing w:after="200" w:line="276" w:lineRule="auto"/>
        <w:jc w:val="center"/>
        <w:rPr>
          <w:b/>
          <w:color w:val="000000"/>
          <w:sz w:val="28"/>
          <w:szCs w:val="28"/>
          <w:lang w:val="tt-RU" w:eastAsia="en-US"/>
        </w:rPr>
      </w:pPr>
    </w:p>
    <w:p w:rsidR="00992D5E" w:rsidRPr="00A232FE" w:rsidRDefault="00992D5E" w:rsidP="00992D5E">
      <w:pPr>
        <w:pStyle w:val="a3"/>
        <w:numPr>
          <w:ilvl w:val="0"/>
          <w:numId w:val="3"/>
        </w:numPr>
        <w:overflowPunct/>
        <w:autoSpaceDE/>
        <w:adjustRightInd/>
        <w:spacing w:after="200" w:line="276" w:lineRule="auto"/>
        <w:jc w:val="center"/>
        <w:rPr>
          <w:b/>
          <w:color w:val="000000"/>
          <w:sz w:val="28"/>
          <w:szCs w:val="28"/>
          <w:lang w:val="tt-RU" w:eastAsia="en-US"/>
        </w:rPr>
      </w:pPr>
      <w:r w:rsidRPr="00A232FE">
        <w:rPr>
          <w:b/>
          <w:color w:val="000000"/>
          <w:sz w:val="28"/>
          <w:szCs w:val="28"/>
          <w:lang w:val="tt-RU" w:eastAsia="en-US"/>
        </w:rPr>
        <w:t>Укыту-методик материаллар белән тәэмин ителеш.</w:t>
      </w:r>
    </w:p>
    <w:p w:rsidR="00992D5E" w:rsidRPr="00A232FE" w:rsidRDefault="00992D5E" w:rsidP="00992D5E">
      <w:pPr>
        <w:overflowPunct/>
        <w:autoSpaceDE/>
        <w:adjustRightInd/>
        <w:spacing w:line="276" w:lineRule="auto"/>
        <w:rPr>
          <w:color w:val="000000"/>
          <w:sz w:val="28"/>
          <w:szCs w:val="28"/>
          <w:lang w:val="tt-RU" w:eastAsia="en-US"/>
        </w:rPr>
      </w:pPr>
      <w:r w:rsidRPr="00A232FE">
        <w:rPr>
          <w:color w:val="000000"/>
          <w:sz w:val="28"/>
          <w:szCs w:val="28"/>
          <w:lang w:val="tt-RU" w:eastAsia="en-US"/>
        </w:rPr>
        <w:t>Балалар бакчасында методик материалларның җитәрлек булуы белем бирү эшендә төп урынны алып тора. Китапханә фонды методик бүлмәдә , кабинетларда һәм һәрбер  төркем бүлмәләрендә урнашкан. Методик әсбаплар һәрбер өлкәгә, балалар әдәбияты, вакытлы матбугат буеча тулыландырып торыла.</w:t>
      </w:r>
    </w:p>
    <w:p w:rsidR="00992D5E" w:rsidRPr="00A232FE" w:rsidRDefault="00992D5E" w:rsidP="00992D5E">
      <w:pPr>
        <w:overflowPunct/>
        <w:autoSpaceDE/>
        <w:adjustRightInd/>
        <w:spacing w:line="276" w:lineRule="auto"/>
        <w:rPr>
          <w:color w:val="000000"/>
          <w:sz w:val="28"/>
          <w:szCs w:val="28"/>
          <w:lang w:val="tt-RU" w:eastAsia="en-US"/>
        </w:rPr>
      </w:pPr>
      <w:r w:rsidRPr="00A232FE">
        <w:rPr>
          <w:color w:val="000000"/>
          <w:sz w:val="28"/>
          <w:szCs w:val="28"/>
          <w:lang w:val="tt-RU" w:eastAsia="en-US"/>
        </w:rPr>
        <w:t xml:space="preserve">     Методик бүлмәдә  педагогларга бергәләп фикерләшеп эшләү өче шартлар тудырылган.</w:t>
      </w:r>
    </w:p>
    <w:p w:rsidR="00992D5E" w:rsidRPr="00A232FE" w:rsidRDefault="00992D5E" w:rsidP="00992D5E">
      <w:pPr>
        <w:overflowPunct/>
        <w:autoSpaceDE/>
        <w:adjustRightInd/>
        <w:spacing w:line="276" w:lineRule="auto"/>
        <w:rPr>
          <w:color w:val="000000"/>
          <w:sz w:val="28"/>
          <w:szCs w:val="28"/>
          <w:lang w:val="tt-RU" w:eastAsia="en-US"/>
        </w:rPr>
      </w:pPr>
      <w:r w:rsidRPr="00A232FE">
        <w:rPr>
          <w:color w:val="000000"/>
          <w:sz w:val="28"/>
          <w:szCs w:val="28"/>
          <w:lang w:val="tt-RU" w:eastAsia="en-US"/>
        </w:rPr>
        <w:t xml:space="preserve">      Балалар бакчасында  белем һәм тәрбия бирүгә  методик әсбаплар ягыннан кытлык юк.</w:t>
      </w:r>
    </w:p>
    <w:p w:rsidR="00992D5E" w:rsidRPr="00A232FE" w:rsidRDefault="00992D5E" w:rsidP="00992D5E">
      <w:pPr>
        <w:overflowPunct/>
        <w:autoSpaceDE/>
        <w:adjustRightInd/>
        <w:spacing w:line="276" w:lineRule="auto"/>
        <w:rPr>
          <w:color w:val="000000"/>
          <w:sz w:val="28"/>
          <w:szCs w:val="28"/>
          <w:lang w:val="tt-RU" w:eastAsia="en-US"/>
        </w:rPr>
      </w:pPr>
    </w:p>
    <w:p w:rsidR="00992D5E" w:rsidRPr="00A232FE" w:rsidRDefault="00992D5E" w:rsidP="00992D5E">
      <w:pPr>
        <w:pStyle w:val="a3"/>
        <w:numPr>
          <w:ilvl w:val="0"/>
          <w:numId w:val="3"/>
        </w:numPr>
        <w:overflowPunct/>
        <w:autoSpaceDE/>
        <w:adjustRightInd/>
        <w:spacing w:line="276" w:lineRule="auto"/>
        <w:jc w:val="center"/>
        <w:rPr>
          <w:b/>
          <w:color w:val="000000"/>
          <w:sz w:val="28"/>
          <w:szCs w:val="28"/>
          <w:lang w:eastAsia="en-US"/>
        </w:rPr>
      </w:pPr>
      <w:proofErr w:type="spellStart"/>
      <w:r w:rsidRPr="00A232FE">
        <w:rPr>
          <w:b/>
          <w:color w:val="000000"/>
          <w:sz w:val="28"/>
          <w:szCs w:val="28"/>
          <w:lang w:eastAsia="en-US"/>
        </w:rPr>
        <w:t>Материаль</w:t>
      </w:r>
      <w:proofErr w:type="spellEnd"/>
      <w:r w:rsidRPr="00A232FE">
        <w:rPr>
          <w:b/>
          <w:color w:val="000000"/>
          <w:sz w:val="28"/>
          <w:szCs w:val="28"/>
          <w:lang w:eastAsia="en-US"/>
        </w:rPr>
        <w:t xml:space="preserve">-техник </w:t>
      </w:r>
      <w:proofErr w:type="spellStart"/>
      <w:r w:rsidRPr="00A232FE">
        <w:rPr>
          <w:b/>
          <w:color w:val="000000"/>
          <w:sz w:val="28"/>
          <w:szCs w:val="28"/>
          <w:lang w:eastAsia="en-US"/>
        </w:rPr>
        <w:t>базага</w:t>
      </w:r>
      <w:proofErr w:type="spellEnd"/>
      <w:r w:rsidRPr="00A232FE">
        <w:rPr>
          <w:b/>
          <w:color w:val="000000"/>
          <w:sz w:val="28"/>
          <w:szCs w:val="28"/>
          <w:lang w:eastAsia="en-US"/>
        </w:rPr>
        <w:t xml:space="preserve"> б</w:t>
      </w:r>
      <w:r w:rsidRPr="00A232FE">
        <w:rPr>
          <w:b/>
          <w:color w:val="000000"/>
          <w:sz w:val="28"/>
          <w:szCs w:val="28"/>
          <w:lang w:val="tt-RU" w:eastAsia="en-US"/>
        </w:rPr>
        <w:t>әяләмә.</w:t>
      </w:r>
    </w:p>
    <w:p w:rsidR="00992D5E" w:rsidRPr="00A232FE" w:rsidRDefault="00992D5E" w:rsidP="00992D5E">
      <w:pPr>
        <w:overflowPunct/>
        <w:autoSpaceDE/>
        <w:adjustRightInd/>
        <w:spacing w:line="276" w:lineRule="auto"/>
        <w:rPr>
          <w:color w:val="000000"/>
          <w:sz w:val="28"/>
          <w:szCs w:val="28"/>
          <w:lang w:val="tt-RU" w:eastAsia="en-US"/>
        </w:rPr>
      </w:pPr>
    </w:p>
    <w:p w:rsidR="00992D5E" w:rsidRPr="00A232FE" w:rsidRDefault="00992D5E" w:rsidP="00992D5E">
      <w:pPr>
        <w:overflowPunct/>
        <w:autoSpaceDE/>
        <w:adjustRightInd/>
        <w:spacing w:line="276" w:lineRule="auto"/>
        <w:jc w:val="both"/>
        <w:rPr>
          <w:color w:val="000000"/>
          <w:sz w:val="28"/>
          <w:szCs w:val="28"/>
          <w:lang w:val="tt-RU" w:eastAsia="en-US"/>
        </w:rPr>
      </w:pPr>
      <w:r w:rsidRPr="00A232FE">
        <w:rPr>
          <w:color w:val="000000"/>
          <w:sz w:val="28"/>
          <w:szCs w:val="28"/>
          <w:bdr w:val="none" w:sz="0" w:space="0" w:color="auto" w:frame="1"/>
          <w:lang w:val="tt-RU" w:eastAsia="en-US"/>
        </w:rPr>
        <w:t xml:space="preserve">Балалар бакчасында белем бирү программасын тормышка ашыруга, балаларның тормышын саклау аларны үстерү өчен </w:t>
      </w:r>
      <w:r w:rsidRPr="00A232FE">
        <w:rPr>
          <w:color w:val="000000"/>
          <w:sz w:val="28"/>
          <w:szCs w:val="28"/>
          <w:lang w:val="tt-RU" w:eastAsia="en-US"/>
        </w:rPr>
        <w:t>материаль-техник база тулысынча булдырылган. Һәр төркем балаларның  яшь үзенчәлекләренә карап җиһазландырылган.</w:t>
      </w:r>
    </w:p>
    <w:p w:rsidR="00992D5E" w:rsidRPr="00A232FE" w:rsidRDefault="00992D5E" w:rsidP="00992D5E">
      <w:pPr>
        <w:rPr>
          <w:sz w:val="28"/>
          <w:szCs w:val="28"/>
          <w:lang w:val="tt-RU" w:eastAsia="en-US"/>
        </w:rPr>
      </w:pPr>
      <w:r w:rsidRPr="00A232FE">
        <w:rPr>
          <w:sz w:val="28"/>
          <w:szCs w:val="28"/>
          <w:lang w:val="tt-RU" w:eastAsia="en-US"/>
        </w:rPr>
        <w:t xml:space="preserve">    Предметлы тирәлекне булдырганда педагоглар балаларның яшь үзенчәлекләрен исәпкә алып эшлиләр. Һәрбер группа  тулысында җиһазланган, хәрәкәт итү, белем бирү, уен зоналары урнашкан.</w:t>
      </w:r>
    </w:p>
    <w:p w:rsidR="00992D5E" w:rsidRPr="00A232FE" w:rsidRDefault="00992D5E" w:rsidP="00992D5E">
      <w:pPr>
        <w:rPr>
          <w:sz w:val="28"/>
          <w:szCs w:val="28"/>
          <w:lang w:val="tt-RU" w:eastAsia="en-US"/>
        </w:rPr>
      </w:pPr>
      <w:r w:rsidRPr="00A232FE">
        <w:rPr>
          <w:sz w:val="28"/>
          <w:szCs w:val="28"/>
          <w:lang w:val="tt-RU" w:eastAsia="en-US"/>
        </w:rPr>
        <w:lastRenderedPageBreak/>
        <w:t xml:space="preserve">   Балалар бакчасының коридорында  тарих,татар почмагы, фотозона урын алган.</w:t>
      </w:r>
    </w:p>
    <w:p w:rsidR="00992D5E" w:rsidRPr="00A232FE" w:rsidRDefault="00992D5E" w:rsidP="00992D5E">
      <w:pPr>
        <w:rPr>
          <w:sz w:val="28"/>
          <w:szCs w:val="28"/>
          <w:lang w:val="tt-RU" w:eastAsia="en-US"/>
        </w:rPr>
      </w:pPr>
      <w:r w:rsidRPr="00A232FE">
        <w:rPr>
          <w:sz w:val="28"/>
          <w:szCs w:val="28"/>
          <w:lang w:val="tt-RU" w:eastAsia="en-US"/>
        </w:rPr>
        <w:t xml:space="preserve">  Уен мәйданчыкларында  баларга  иркенлән уйнарга, шөгыльләнергә МАФ лар һәм  уен җиһазлары бар.</w:t>
      </w:r>
    </w:p>
    <w:p w:rsidR="00992D5E" w:rsidRPr="00A232FE" w:rsidRDefault="00992D5E" w:rsidP="00992D5E">
      <w:pPr>
        <w:rPr>
          <w:sz w:val="28"/>
          <w:szCs w:val="28"/>
          <w:lang w:val="tt-RU" w:eastAsia="en-US"/>
        </w:rPr>
      </w:pPr>
      <w:r w:rsidRPr="00A232FE">
        <w:rPr>
          <w:sz w:val="28"/>
          <w:szCs w:val="28"/>
          <w:lang w:val="tt-RU" w:eastAsia="en-US"/>
        </w:rPr>
        <w:t xml:space="preserve">  Балалар бакчасының  һәм территориянең материаль-техник базасы санитар таләпләргә, янгын куркынычсызлыгы кагыйдәләренә, хезмәтне саклау таләпләренә тулысынча  туры килә.</w:t>
      </w:r>
    </w:p>
    <w:p w:rsidR="00045AEF" w:rsidRPr="00A232FE" w:rsidRDefault="00045AEF">
      <w:pPr>
        <w:rPr>
          <w:sz w:val="28"/>
          <w:szCs w:val="28"/>
          <w:lang w:val="tt-RU"/>
        </w:rPr>
      </w:pPr>
    </w:p>
    <w:sectPr w:rsidR="00045AEF" w:rsidRPr="00A23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j-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A5049"/>
    <w:multiLevelType w:val="multilevel"/>
    <w:tmpl w:val="A25048DA"/>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27F810B4"/>
    <w:multiLevelType w:val="multilevel"/>
    <w:tmpl w:val="14880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311A5D92"/>
    <w:multiLevelType w:val="multilevel"/>
    <w:tmpl w:val="FFDEAD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40021B4"/>
    <w:multiLevelType w:val="multilevel"/>
    <w:tmpl w:val="64E64A68"/>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4F964CE"/>
    <w:multiLevelType w:val="multilevel"/>
    <w:tmpl w:val="F7C8566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9325D3"/>
    <w:multiLevelType w:val="hybridMultilevel"/>
    <w:tmpl w:val="A650E160"/>
    <w:lvl w:ilvl="0" w:tplc="C9520636">
      <w:start w:val="9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2B70A2"/>
    <w:multiLevelType w:val="hybridMultilevel"/>
    <w:tmpl w:val="B366BDC2"/>
    <w:lvl w:ilvl="0" w:tplc="73AE6680">
      <w:start w:val="5"/>
      <w:numFmt w:val="upperRoman"/>
      <w:lvlText w:val="%1."/>
      <w:lvlJc w:val="left"/>
      <w:pPr>
        <w:ind w:left="1155" w:hanging="720"/>
      </w:pPr>
      <w:rPr>
        <w:rFonts w:eastAsia="+mj-ea"/>
        <w:color w:val="000000"/>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8" w15:restartNumberingAfterBreak="0">
    <w:nsid w:val="521F2CA6"/>
    <w:multiLevelType w:val="hybridMultilevel"/>
    <w:tmpl w:val="0CC64418"/>
    <w:lvl w:ilvl="0" w:tplc="B54A756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64B18B0"/>
    <w:multiLevelType w:val="hybridMultilevel"/>
    <w:tmpl w:val="D766E4E8"/>
    <w:lvl w:ilvl="0" w:tplc="68D05FA0">
      <w:start w:val="9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904542"/>
    <w:multiLevelType w:val="hybridMultilevel"/>
    <w:tmpl w:val="3B661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086952"/>
    <w:multiLevelType w:val="hybridMultilevel"/>
    <w:tmpl w:val="54164E8A"/>
    <w:lvl w:ilvl="0" w:tplc="E4CCE322">
      <w:start w:val="9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4"/>
  </w:num>
  <w:num w:numId="7">
    <w:abstractNumId w:val="9"/>
  </w:num>
  <w:num w:numId="8">
    <w:abstractNumId w:val="0"/>
  </w:num>
  <w:num w:numId="9">
    <w:abstractNumId w:val="11"/>
  </w:num>
  <w:num w:numId="10">
    <w:abstractNumId w:val="6"/>
  </w:num>
  <w:num w:numId="11">
    <w:abstractNumId w:val="5"/>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3E"/>
    <w:rsid w:val="00045AEF"/>
    <w:rsid w:val="002529C2"/>
    <w:rsid w:val="00347B0D"/>
    <w:rsid w:val="00401B09"/>
    <w:rsid w:val="00471A9E"/>
    <w:rsid w:val="006713D5"/>
    <w:rsid w:val="00754D8A"/>
    <w:rsid w:val="007A255B"/>
    <w:rsid w:val="007E394B"/>
    <w:rsid w:val="008C275B"/>
    <w:rsid w:val="00992D5E"/>
    <w:rsid w:val="009C1961"/>
    <w:rsid w:val="00A232FE"/>
    <w:rsid w:val="00AB2FF2"/>
    <w:rsid w:val="00AF1F59"/>
    <w:rsid w:val="00B02DA0"/>
    <w:rsid w:val="00B57DDC"/>
    <w:rsid w:val="00C6619E"/>
    <w:rsid w:val="00CF51B9"/>
    <w:rsid w:val="00D2673E"/>
    <w:rsid w:val="00E6517F"/>
    <w:rsid w:val="00F21CE6"/>
    <w:rsid w:val="00F249E4"/>
    <w:rsid w:val="00F73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C4CC"/>
  <w15:chartTrackingRefBased/>
  <w15:docId w15:val="{150A212E-7080-4FD2-AF2F-4CE42F66E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D5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D5E"/>
    <w:pPr>
      <w:ind w:left="720"/>
      <w:contextualSpacing/>
    </w:pPr>
  </w:style>
  <w:style w:type="table" w:styleId="a4">
    <w:name w:val="Table Grid"/>
    <w:basedOn w:val="a1"/>
    <w:uiPriority w:val="59"/>
    <w:rsid w:val="00992D5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92D5E"/>
    <w:rPr>
      <w:color w:val="0563C1" w:themeColor="hyperlink"/>
      <w:u w:val="single"/>
    </w:rPr>
  </w:style>
  <w:style w:type="character" w:customStyle="1" w:styleId="normaltextrun">
    <w:name w:val="normaltextrun"/>
    <w:basedOn w:val="a0"/>
    <w:rsid w:val="00992D5E"/>
  </w:style>
  <w:style w:type="character" w:customStyle="1" w:styleId="eop">
    <w:name w:val="eop"/>
    <w:basedOn w:val="a0"/>
    <w:rsid w:val="00992D5E"/>
  </w:style>
  <w:style w:type="paragraph" w:styleId="a6">
    <w:name w:val="Balloon Text"/>
    <w:basedOn w:val="a"/>
    <w:link w:val="a7"/>
    <w:uiPriority w:val="99"/>
    <w:semiHidden/>
    <w:unhideWhenUsed/>
    <w:rsid w:val="00AF1F59"/>
    <w:rPr>
      <w:rFonts w:ascii="Segoe UI" w:hAnsi="Segoe UI" w:cs="Segoe UI"/>
      <w:sz w:val="18"/>
      <w:szCs w:val="18"/>
    </w:rPr>
  </w:style>
  <w:style w:type="character" w:customStyle="1" w:styleId="a7">
    <w:name w:val="Текст выноски Знак"/>
    <w:basedOn w:val="a0"/>
    <w:link w:val="a6"/>
    <w:uiPriority w:val="99"/>
    <w:semiHidden/>
    <w:rsid w:val="00AF1F5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99529290878839E-2"/>
          <c:y val="3.6925755033935581E-2"/>
          <c:w val="0.62864450282652184"/>
          <c:h val="0.84816506102926248"/>
        </c:manualLayout>
      </c:layout>
      <c:bar3DChart>
        <c:barDir val="col"/>
        <c:grouping val="clustered"/>
        <c:varyColors val="0"/>
        <c:ser>
          <c:idx val="0"/>
          <c:order val="0"/>
          <c:tx>
            <c:strRef>
              <c:f>Лист1!$B$1</c:f>
              <c:strCache>
                <c:ptCount val="1"/>
                <c:pt idx="0">
                  <c:v>Социаль-комуникатив үсеш </c:v>
                </c:pt>
              </c:strCache>
            </c:strRef>
          </c:tx>
          <c:invertIfNegative val="0"/>
          <c:cat>
            <c:strRef>
              <c:f>Лист1!$A$2:$A$5</c:f>
              <c:strCache>
                <c:ptCount val="3"/>
                <c:pt idx="0">
                  <c:v>нормадан югары</c:v>
                </c:pt>
                <c:pt idx="1">
                  <c:v>Норма</c:v>
                </c:pt>
                <c:pt idx="2">
                  <c:v>нормадан түбән</c:v>
                </c:pt>
              </c:strCache>
            </c:strRef>
          </c:cat>
          <c:val>
            <c:numRef>
              <c:f>Лист1!$B$2:$B$5</c:f>
              <c:numCache>
                <c:formatCode>0.00%</c:formatCode>
                <c:ptCount val="4"/>
                <c:pt idx="0">
                  <c:v>0.21</c:v>
                </c:pt>
                <c:pt idx="1">
                  <c:v>0.74</c:v>
                </c:pt>
                <c:pt idx="2" formatCode="0%">
                  <c:v>0.05</c:v>
                </c:pt>
              </c:numCache>
            </c:numRef>
          </c:val>
          <c:extLst>
            <c:ext xmlns:c16="http://schemas.microsoft.com/office/drawing/2014/chart" uri="{C3380CC4-5D6E-409C-BE32-E72D297353CC}">
              <c16:uniqueId val="{00000000-0474-41E3-85B7-B1837A1B7E73}"/>
            </c:ext>
          </c:extLst>
        </c:ser>
        <c:ser>
          <c:idx val="1"/>
          <c:order val="1"/>
          <c:tx>
            <c:strRef>
              <c:f>Лист1!$C$1</c:f>
              <c:strCache>
                <c:ptCount val="1"/>
                <c:pt idx="0">
                  <c:v>танып-белү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Лист1!$C$2:$C$5</c:f>
              <c:numCache>
                <c:formatCode>0.00%</c:formatCode>
                <c:ptCount val="4"/>
                <c:pt idx="0">
                  <c:v>0.39</c:v>
                </c:pt>
                <c:pt idx="1">
                  <c:v>0.56000000000000005</c:v>
                </c:pt>
                <c:pt idx="2" formatCode="0%">
                  <c:v>0.05</c:v>
                </c:pt>
              </c:numCache>
            </c:numRef>
          </c:val>
          <c:extLst>
            <c:ext xmlns:c16="http://schemas.microsoft.com/office/drawing/2014/chart" uri="{C3380CC4-5D6E-409C-BE32-E72D297353CC}">
              <c16:uniqueId val="{00000001-0474-41E3-85B7-B1837A1B7E73}"/>
            </c:ext>
          </c:extLst>
        </c:ser>
        <c:ser>
          <c:idx val="2"/>
          <c:order val="2"/>
          <c:tx>
            <c:strRef>
              <c:f>Лист1!$D$1</c:f>
              <c:strCache>
                <c:ptCount val="1"/>
                <c:pt idx="0">
                  <c:v>сөйләм үсеше</c:v>
                </c:pt>
              </c:strCache>
            </c:strRef>
          </c:tx>
          <c:invertIfNegative val="0"/>
          <c:cat>
            <c:strRef>
              <c:f>Лист1!$A$2:$A$5</c:f>
              <c:strCache>
                <c:ptCount val="3"/>
                <c:pt idx="0">
                  <c:v>нормадан югары</c:v>
                </c:pt>
                <c:pt idx="1">
                  <c:v>Норма</c:v>
                </c:pt>
                <c:pt idx="2">
                  <c:v>нормадан түбән</c:v>
                </c:pt>
              </c:strCache>
            </c:strRef>
          </c:cat>
          <c:val>
            <c:numRef>
              <c:f>Лист1!$D$2:$D$5</c:f>
              <c:numCache>
                <c:formatCode>0.00%</c:formatCode>
                <c:ptCount val="4"/>
                <c:pt idx="0">
                  <c:v>0.24</c:v>
                </c:pt>
                <c:pt idx="1">
                  <c:v>0.71</c:v>
                </c:pt>
                <c:pt idx="2">
                  <c:v>0.05</c:v>
                </c:pt>
              </c:numCache>
            </c:numRef>
          </c:val>
          <c:extLst>
            <c:ext xmlns:c16="http://schemas.microsoft.com/office/drawing/2014/chart" uri="{C3380CC4-5D6E-409C-BE32-E72D297353CC}">
              <c16:uniqueId val="{00000002-0474-41E3-85B7-B1837A1B7E73}"/>
            </c:ext>
          </c:extLst>
        </c:ser>
        <c:ser>
          <c:idx val="3"/>
          <c:order val="3"/>
          <c:tx>
            <c:strRef>
              <c:f>Лист1!$E$1</c:f>
              <c:strCache>
                <c:ptCount val="1"/>
                <c:pt idx="0">
                  <c:v>сәнгати-эстетик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Лист1!$E$2:$E$5</c:f>
              <c:numCache>
                <c:formatCode>0.00%</c:formatCode>
                <c:ptCount val="4"/>
                <c:pt idx="0">
                  <c:v>0.77</c:v>
                </c:pt>
                <c:pt idx="1">
                  <c:v>0.18</c:v>
                </c:pt>
                <c:pt idx="2">
                  <c:v>0.05</c:v>
                </c:pt>
              </c:numCache>
            </c:numRef>
          </c:val>
          <c:extLst>
            <c:ext xmlns:c16="http://schemas.microsoft.com/office/drawing/2014/chart" uri="{C3380CC4-5D6E-409C-BE32-E72D297353CC}">
              <c16:uniqueId val="{00000003-0474-41E3-85B7-B1837A1B7E73}"/>
            </c:ext>
          </c:extLst>
        </c:ser>
        <c:ser>
          <c:idx val="4"/>
          <c:order val="4"/>
          <c:tx>
            <c:strRef>
              <c:f>Лист1!$F$1</c:f>
              <c:strCache>
                <c:ptCount val="1"/>
                <c:pt idx="0">
                  <c:v>физик үсеш</c:v>
                </c:pt>
              </c:strCache>
            </c:strRef>
          </c:tx>
          <c:invertIfNegative val="0"/>
          <c:cat>
            <c:strRef>
              <c:f>Лист1!$A$2:$A$5</c:f>
              <c:strCache>
                <c:ptCount val="3"/>
                <c:pt idx="0">
                  <c:v>нормадан югары</c:v>
                </c:pt>
                <c:pt idx="1">
                  <c:v>Норма</c:v>
                </c:pt>
                <c:pt idx="2">
                  <c:v>нормадан түбән</c:v>
                </c:pt>
              </c:strCache>
            </c:strRef>
          </c:cat>
          <c:val>
            <c:numRef>
              <c:f>Лист1!$F$2:$F$5</c:f>
              <c:numCache>
                <c:formatCode>0.00%</c:formatCode>
                <c:ptCount val="4"/>
                <c:pt idx="0">
                  <c:v>7.0000000000000007E-2</c:v>
                </c:pt>
                <c:pt idx="1">
                  <c:v>0.86</c:v>
                </c:pt>
                <c:pt idx="2" formatCode="0%">
                  <c:v>0</c:v>
                </c:pt>
              </c:numCache>
            </c:numRef>
          </c:val>
          <c:extLst>
            <c:ext xmlns:c16="http://schemas.microsoft.com/office/drawing/2014/chart" uri="{C3380CC4-5D6E-409C-BE32-E72D297353CC}">
              <c16:uniqueId val="{00000004-0474-41E3-85B7-B1837A1B7E73}"/>
            </c:ext>
          </c:extLst>
        </c:ser>
        <c:dLbls>
          <c:showLegendKey val="0"/>
          <c:showVal val="0"/>
          <c:showCatName val="0"/>
          <c:showSerName val="0"/>
          <c:showPercent val="0"/>
          <c:showBubbleSize val="0"/>
        </c:dLbls>
        <c:gapWidth val="150"/>
        <c:shape val="cylinder"/>
        <c:axId val="179988736"/>
        <c:axId val="179994624"/>
        <c:axId val="0"/>
      </c:bar3DChart>
      <c:catAx>
        <c:axId val="179988736"/>
        <c:scaling>
          <c:orientation val="minMax"/>
        </c:scaling>
        <c:delete val="0"/>
        <c:axPos val="b"/>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94624"/>
        <c:crosses val="autoZero"/>
        <c:auto val="1"/>
        <c:lblAlgn val="ctr"/>
        <c:lblOffset val="100"/>
        <c:noMultiLvlLbl val="0"/>
      </c:catAx>
      <c:valAx>
        <c:axId val="179994624"/>
        <c:scaling>
          <c:orientation val="minMax"/>
        </c:scaling>
        <c:delete val="0"/>
        <c:axPos val="l"/>
        <c:majorGridlines/>
        <c:numFmt formatCode="0.00%"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179988736"/>
        <c:crosses val="autoZero"/>
        <c:crossBetween val="between"/>
      </c:valAx>
      <c:spPr>
        <a:noFill/>
        <a:ln w="25237">
          <a:noFill/>
        </a:ln>
      </c:spPr>
    </c:plotArea>
    <c:legend>
      <c:legendPos val="r"/>
      <c:layout>
        <c:manualLayout>
          <c:xMode val="edge"/>
          <c:yMode val="edge"/>
          <c:x val="0.6905158069883528"/>
          <c:y val="7.1748878923766815E-2"/>
          <c:w val="0.2945091514143095"/>
          <c:h val="0.84304932735426041"/>
        </c:manualLayout>
      </c:layout>
      <c:overlay val="0"/>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4"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5-10 елга кадәр</c:v>
                </c:pt>
              </c:strCache>
            </c:strRef>
          </c:tx>
          <c:invertIfNegative val="0"/>
          <c:dLbls>
            <c:dLbl>
              <c:idx val="0"/>
              <c:layout>
                <c:manualLayout>
                  <c:x val="8.7037033229643047E-3"/>
                  <c:y val="0.13276839972697119"/>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c:v>
                </c:pt>
              </c:numCache>
            </c:numRef>
          </c:val>
          <c:extLst>
            <c:ext xmlns:c16="http://schemas.microsoft.com/office/drawing/2014/chart" uri="{C3380CC4-5D6E-409C-BE32-E72D297353CC}">
              <c16:uniqueId val="{00000001-2F77-4B9E-8330-94184A72498E}"/>
            </c:ext>
          </c:extLst>
        </c:ser>
        <c:ser>
          <c:idx val="1"/>
          <c:order val="1"/>
          <c:tx>
            <c:strRef>
              <c:f>Лист1!$C$1</c:f>
              <c:strCache>
                <c:ptCount val="1"/>
                <c:pt idx="0">
                  <c:v>10-25 кадәр</c:v>
                </c:pt>
              </c:strCache>
            </c:strRef>
          </c:tx>
          <c:invertIfNegative val="0"/>
          <c:dLbls>
            <c:dLbl>
              <c:idx val="0"/>
              <c:layout>
                <c:manualLayout>
                  <c:x val="5.8024688819761595E-3"/>
                  <c:y val="9.9576299795228321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8</c:v>
                </c:pt>
              </c:numCache>
            </c:numRef>
          </c:val>
          <c:extLst>
            <c:ext xmlns:c16="http://schemas.microsoft.com/office/drawing/2014/chart" uri="{C3380CC4-5D6E-409C-BE32-E72D297353CC}">
              <c16:uniqueId val="{00000003-2F77-4B9E-8330-94184A72498E}"/>
            </c:ext>
          </c:extLst>
        </c:ser>
        <c:ser>
          <c:idx val="2"/>
          <c:order val="2"/>
          <c:tx>
            <c:strRef>
              <c:f>Лист1!$D$1</c:f>
              <c:strCache>
                <c:ptCount val="1"/>
                <c:pt idx="0">
                  <c:v>Столбец2</c:v>
                </c:pt>
              </c:strCache>
            </c:strRef>
          </c:tx>
          <c:invertIfNegative val="0"/>
          <c:dLbls>
            <c:dLbl>
              <c:idx val="0"/>
              <c:layout>
                <c:manualLayout>
                  <c:x val="8.7037033229642805E-3"/>
                  <c:y val="0.13276839972697119"/>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numCache>
            </c:numRef>
          </c:val>
          <c:extLst>
            <c:ext xmlns:c16="http://schemas.microsoft.com/office/drawing/2014/chart" uri="{C3380CC4-5D6E-409C-BE32-E72D297353CC}">
              <c16:uniqueId val="{00000005-2F77-4B9E-8330-94184A72498E}"/>
            </c:ext>
          </c:extLst>
        </c:ser>
        <c:ser>
          <c:idx val="3"/>
          <c:order val="3"/>
          <c:tx>
            <c:strRef>
              <c:f>Лист1!$E$1</c:f>
              <c:strCache>
                <c:ptCount val="1"/>
                <c:pt idx="0">
                  <c:v>Столбец3</c:v>
                </c:pt>
              </c:strCache>
            </c:strRef>
          </c:tx>
          <c:invertIfNegative val="0"/>
          <c:dLbls>
            <c:dLbl>
              <c:idx val="0"/>
              <c:layout>
                <c:manualLayout>
                  <c:x val="5.8024688819761873E-3"/>
                  <c:y val="0.11064033310580915"/>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c:ext xmlns:c16="http://schemas.microsoft.com/office/drawing/2014/chart" uri="{C3380CC4-5D6E-409C-BE32-E72D297353CC}">
              <c16:uniqueId val="{00000007-2F77-4B9E-8330-94184A72498E}"/>
            </c:ext>
          </c:extLst>
        </c:ser>
        <c:ser>
          <c:idx val="4"/>
          <c:order val="4"/>
          <c:tx>
            <c:strRef>
              <c:f>Лист1!$F$1</c:f>
              <c:strCache>
                <c:ptCount val="1"/>
                <c:pt idx="0">
                  <c:v>Столбец4</c:v>
                </c:pt>
              </c:strCache>
            </c:strRef>
          </c:tx>
          <c:invertIfNegative val="0"/>
          <c:dLbls>
            <c:dLbl>
              <c:idx val="0"/>
              <c:layout>
                <c:manualLayout>
                  <c:x val="8.7037033229642805E-3"/>
                  <c:y val="0.28213284941981348"/>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numCache>
            </c:numRef>
          </c:val>
          <c:extLst>
            <c:ext xmlns:c16="http://schemas.microsoft.com/office/drawing/2014/chart" uri="{C3380CC4-5D6E-409C-BE32-E72D297353CC}">
              <c16:uniqueId val="{00000009-2F77-4B9E-8330-94184A72498E}"/>
            </c:ext>
          </c:extLst>
        </c:ser>
        <c:ser>
          <c:idx val="5"/>
          <c:order val="5"/>
          <c:tx>
            <c:strRef>
              <c:f>Лист1!$G$1</c:f>
              <c:strCache>
                <c:ptCount val="1"/>
                <c:pt idx="0">
                  <c:v>Столбец5</c:v>
                </c:pt>
              </c:strCache>
            </c:strRef>
          </c:tx>
          <c:invertIfNegative val="0"/>
          <c:dLbls>
            <c:dLbl>
              <c:idx val="0"/>
              <c:layout>
                <c:manualLayout>
                  <c:x val="8.7037033229642805E-3"/>
                  <c:y val="0.1051083164505187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c:v>
                </c:pt>
              </c:numCache>
            </c:numRef>
          </c:val>
          <c:extLst>
            <c:ext xmlns:c16="http://schemas.microsoft.com/office/drawing/2014/chart" uri="{C3380CC4-5D6E-409C-BE32-E72D297353CC}">
              <c16:uniqueId val="{0000000B-2F77-4B9E-8330-94184A72498E}"/>
            </c:ext>
          </c:extLst>
        </c:ser>
        <c:ser>
          <c:idx val="6"/>
          <c:order val="6"/>
          <c:tx>
            <c:strRef>
              <c:f>Лист1!$H$1</c:f>
              <c:strCache>
                <c:ptCount val="1"/>
                <c:pt idx="0">
                  <c:v>Столбец1</c:v>
                </c:pt>
              </c:strCache>
            </c:strRef>
          </c:tx>
          <c:invertIfNegative val="0"/>
          <c:dLbls>
            <c:dLbl>
              <c:idx val="0"/>
              <c:layout>
                <c:manualLayout>
                  <c:x val="1.1604937763952376E-2"/>
                  <c:y val="0.14383243303755194"/>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77-4B9E-8330-94184A7249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c:v>
                </c:pt>
              </c:numCache>
            </c:numRef>
          </c:val>
          <c:extLst>
            <c:ext xmlns:c16="http://schemas.microsoft.com/office/drawing/2014/chart" uri="{C3380CC4-5D6E-409C-BE32-E72D297353CC}">
              <c16:uniqueId val="{0000000D-2F77-4B9E-8330-94184A72498E}"/>
            </c:ext>
          </c:extLst>
        </c:ser>
        <c:dLbls>
          <c:showLegendKey val="0"/>
          <c:showVal val="0"/>
          <c:showCatName val="0"/>
          <c:showSerName val="0"/>
          <c:showPercent val="0"/>
          <c:showBubbleSize val="0"/>
        </c:dLbls>
        <c:gapWidth val="300"/>
        <c:shape val="cylinder"/>
        <c:axId val="180320512"/>
        <c:axId val="180347264"/>
        <c:axId val="0"/>
      </c:bar3DChart>
      <c:catAx>
        <c:axId val="180320512"/>
        <c:scaling>
          <c:orientation val="minMax"/>
        </c:scaling>
        <c:delete val="0"/>
        <c:axPos val="b"/>
        <c:title>
          <c:tx>
            <c:rich>
              <a:bodyPr/>
              <a:lstStyle/>
              <a:p>
                <a:pPr>
                  <a:defRPr sz="1000" b="1" i="0" u="none" strike="noStrike" baseline="0">
                    <a:solidFill>
                      <a:srgbClr val="000000"/>
                    </a:solidFill>
                    <a:latin typeface="Calibri"/>
                    <a:ea typeface="Calibri"/>
                    <a:cs typeface="Calibri"/>
                  </a:defRPr>
                </a:pPr>
                <a:r>
                  <a:rPr lang="ru-RU"/>
                  <a:t>Кадрларның</a:t>
                </a:r>
                <a:r>
                  <a:rPr lang="ru-RU" baseline="0"/>
                  <a:t> эш стажы</a:t>
                </a:r>
                <a:endParaRPr lang="ru-RU"/>
              </a:p>
            </c:rich>
          </c:tx>
          <c:overlay val="0"/>
        </c:title>
        <c:numFmt formatCode="General" sourceLinked="1"/>
        <c:majorTickMark val="none"/>
        <c:minorTickMark val="none"/>
        <c:tickLblPos val="nextTo"/>
        <c:crossAx val="180347264"/>
        <c:crosses val="autoZero"/>
        <c:auto val="1"/>
        <c:lblAlgn val="ctr"/>
        <c:lblOffset val="100"/>
        <c:noMultiLvlLbl val="0"/>
      </c:catAx>
      <c:valAx>
        <c:axId val="180347264"/>
        <c:scaling>
          <c:orientation val="minMax"/>
        </c:scaling>
        <c:delete val="0"/>
        <c:axPos val="l"/>
        <c:majorGridlines/>
        <c:minorGridlines/>
        <c:numFmt formatCode="General" sourceLinked="1"/>
        <c:majorTickMark val="out"/>
        <c:minorTickMark val="none"/>
        <c:tickLblPos val="nextTo"/>
        <c:crossAx val="180320512"/>
        <c:crosses val="autoZero"/>
        <c:crossBetween val="between"/>
      </c:valAx>
      <c:spPr>
        <a:noFill/>
        <a:ln w="25397">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кв.кат</c:v>
                </c:pt>
              </c:strCache>
            </c:strRef>
          </c:tx>
          <c:invertIfNegative val="0"/>
          <c:dLbls>
            <c:dLbl>
              <c:idx val="0"/>
              <c:layout>
                <c:manualLayout>
                  <c:x val="6.944444444444451E-3"/>
                  <c:y val="6.9768153980752409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26-4182-8302-C5A130876DB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10</c:v>
                </c:pt>
              </c:numCache>
            </c:numRef>
          </c:val>
          <c:extLst>
            <c:ext xmlns:c16="http://schemas.microsoft.com/office/drawing/2014/chart" uri="{C3380CC4-5D6E-409C-BE32-E72D297353CC}">
              <c16:uniqueId val="{00000001-7226-4182-8302-C5A130876DBE}"/>
            </c:ext>
          </c:extLst>
        </c:ser>
        <c:ser>
          <c:idx val="1"/>
          <c:order val="1"/>
          <c:tx>
            <c:strRef>
              <c:f>Лист1!$C$1</c:f>
              <c:strCache>
                <c:ptCount val="1"/>
                <c:pt idx="0">
                  <c:v>СЗД</c:v>
                </c:pt>
              </c:strCache>
            </c:strRef>
          </c:tx>
          <c:invertIfNegative val="0"/>
          <c:dLbls>
            <c:dLbl>
              <c:idx val="0"/>
              <c:layout>
                <c:manualLayout>
                  <c:x val="6.944444444444451E-3"/>
                  <c:y val="8.7301587301587172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26-4182-8302-C5A130876DB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c:v>
                </c:pt>
              </c:numCache>
            </c:numRef>
          </c:val>
          <c:extLst>
            <c:ext xmlns:c16="http://schemas.microsoft.com/office/drawing/2014/chart" uri="{C3380CC4-5D6E-409C-BE32-E72D297353CC}">
              <c16:uniqueId val="{00000003-7226-4182-8302-C5A130876DBE}"/>
            </c:ext>
          </c:extLst>
        </c:ser>
        <c:ser>
          <c:idx val="2"/>
          <c:order val="2"/>
          <c:tx>
            <c:strRef>
              <c:f>Лист1!$D$1</c:f>
              <c:strCache>
                <c:ptCount val="1"/>
                <c:pt idx="0">
                  <c:v>категориясез</c:v>
                </c:pt>
              </c:strCache>
            </c:strRef>
          </c:tx>
          <c:invertIfNegative val="0"/>
          <c:dLbls>
            <c:dLbl>
              <c:idx val="0"/>
              <c:layout>
                <c:manualLayout>
                  <c:x val="4.6296296296296337E-3"/>
                  <c:y val="0.21428571428571427"/>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26-4182-8302-C5A130876DB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c:v>
                </c:pt>
              </c:numCache>
            </c:numRef>
          </c:val>
          <c:extLst>
            <c:ext xmlns:c16="http://schemas.microsoft.com/office/drawing/2014/chart" uri="{C3380CC4-5D6E-409C-BE32-E72D297353CC}">
              <c16:uniqueId val="{00000005-7226-4182-8302-C5A130876DBE}"/>
            </c:ext>
          </c:extLst>
        </c:ser>
        <c:ser>
          <c:idx val="3"/>
          <c:order val="3"/>
          <c:tx>
            <c:strRef>
              <c:f>Лист1!$E$1</c:f>
              <c:strCache>
                <c:ptCount val="1"/>
                <c:pt idx="0">
                  <c:v>югары</c:v>
                </c:pt>
              </c:strCache>
            </c:strRef>
          </c:tx>
          <c:invertIfNegative val="0"/>
          <c:dLbls>
            <c:dLbl>
              <c:idx val="0"/>
              <c:layout>
                <c:manualLayout>
                  <c:x val="6.944444444444451E-3"/>
                  <c:y val="0.1428571428571430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26-4182-8302-C5A130876DB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c:ext xmlns:c16="http://schemas.microsoft.com/office/drawing/2014/chart" uri="{C3380CC4-5D6E-409C-BE32-E72D297353CC}">
              <c16:uniqueId val="{00000007-7226-4182-8302-C5A130876DBE}"/>
            </c:ext>
          </c:extLst>
        </c:ser>
        <c:dLbls>
          <c:showLegendKey val="0"/>
          <c:showVal val="0"/>
          <c:showCatName val="0"/>
          <c:showSerName val="0"/>
          <c:showPercent val="0"/>
          <c:showBubbleSize val="0"/>
        </c:dLbls>
        <c:gapWidth val="150"/>
        <c:shape val="cylinder"/>
        <c:axId val="182056832"/>
        <c:axId val="182058368"/>
        <c:axId val="0"/>
      </c:bar3DChart>
      <c:catAx>
        <c:axId val="182056832"/>
        <c:scaling>
          <c:orientation val="minMax"/>
        </c:scaling>
        <c:delete val="0"/>
        <c:axPos val="b"/>
        <c:numFmt formatCode="General" sourceLinked="1"/>
        <c:majorTickMark val="out"/>
        <c:minorTickMark val="none"/>
        <c:tickLblPos val="nextTo"/>
        <c:crossAx val="182058368"/>
        <c:crosses val="autoZero"/>
        <c:auto val="1"/>
        <c:lblAlgn val="ctr"/>
        <c:lblOffset val="100"/>
        <c:noMultiLvlLbl val="0"/>
      </c:catAx>
      <c:valAx>
        <c:axId val="182058368"/>
        <c:scaling>
          <c:orientation val="minMax"/>
        </c:scaling>
        <c:delete val="0"/>
        <c:axPos val="l"/>
        <c:majorGridlines/>
        <c:numFmt formatCode="General" sourceLinked="1"/>
        <c:majorTickMark val="out"/>
        <c:minorTickMark val="none"/>
        <c:tickLblPos val="nextTo"/>
        <c:crossAx val="182056832"/>
        <c:crosses val="autoZero"/>
        <c:crossBetween val="between"/>
      </c:valAx>
      <c:spPr>
        <a:noFill/>
        <a:ln w="25360">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E3CD4-7249-4C7C-A0A7-94551E1A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21</Pages>
  <Words>3005</Words>
  <Characters>17132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cp:revision>
  <cp:lastPrinted>2021-05-27T06:55:00Z</cp:lastPrinted>
  <dcterms:created xsi:type="dcterms:W3CDTF">2021-05-19T07:19:00Z</dcterms:created>
  <dcterms:modified xsi:type="dcterms:W3CDTF">2022-02-07T05:30:00Z</dcterms:modified>
</cp:coreProperties>
</file>